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39C7" w:rsidRPr="00C339C7" w:rsidRDefault="00C339C7" w:rsidP="00C339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339C7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</w:t>
      </w:r>
      <w:proofErr w:type="gramEnd"/>
      <w:r w:rsidRPr="00C339C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приказом Министерства</w:t>
      </w:r>
      <w:r w:rsidRPr="00C339C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труда и социальной защиты</w:t>
      </w:r>
      <w:r w:rsidRPr="00C339C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Российской Федерации</w:t>
      </w:r>
      <w:r w:rsidRPr="00C339C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18.10.2013 № 544н</w:t>
      </w:r>
    </w:p>
    <w:p w:rsidR="00C339C7" w:rsidRDefault="00C339C7" w:rsidP="00C339C7">
      <w:pPr>
        <w:spacing w:before="720"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-15"/>
          <w:kern w:val="36"/>
          <w:sz w:val="45"/>
          <w:szCs w:val="45"/>
          <w:lang w:eastAsia="ru-RU"/>
        </w:rPr>
      </w:pPr>
      <w:bookmarkStart w:id="0" w:name="_GoBack"/>
      <w:r w:rsidRPr="00C339C7">
        <w:rPr>
          <w:rFonts w:ascii="Times New Roman" w:eastAsia="Times New Roman" w:hAnsi="Times New Roman" w:cs="Times New Roman"/>
          <w:b/>
          <w:bCs/>
          <w:spacing w:val="-15"/>
          <w:kern w:val="36"/>
          <w:sz w:val="45"/>
          <w:szCs w:val="45"/>
          <w:lang w:eastAsia="ru-RU"/>
        </w:rPr>
        <w:t>ПРОФЕССИОНАЛЬНЫЙ СТАНДАРТ</w:t>
      </w:r>
    </w:p>
    <w:p w:rsidR="00C339C7" w:rsidRPr="00C339C7" w:rsidRDefault="00C339C7" w:rsidP="00C339C7">
      <w:pPr>
        <w:spacing w:before="720"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-15"/>
          <w:kern w:val="36"/>
          <w:sz w:val="45"/>
          <w:szCs w:val="45"/>
          <w:lang w:eastAsia="ru-RU"/>
        </w:rPr>
      </w:pPr>
      <w:r w:rsidRPr="00C339C7">
        <w:rPr>
          <w:rFonts w:ascii="Times New Roman" w:eastAsia="Times New Roman" w:hAnsi="Times New Roman" w:cs="Times New Roman"/>
          <w:b/>
          <w:bCs/>
          <w:spacing w:val="-15"/>
          <w:kern w:val="36"/>
          <w:sz w:val="38"/>
          <w:szCs w:val="38"/>
          <w:lang w:eastAsia="ru-RU"/>
        </w:rPr>
        <w:t>Педагог (педагогическая деятельность в сфере дошкольного, начального общего, основного общего, среднего общего образования) (воспитатель, учитель)</w:t>
      </w:r>
    </w:p>
    <w:p w:rsidR="00C339C7" w:rsidRPr="00C339C7" w:rsidRDefault="00C339C7" w:rsidP="00C339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9C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bookmarkEnd w:id="0"/>
    <w:p w:rsidR="00C339C7" w:rsidRPr="00C339C7" w:rsidRDefault="00C339C7" w:rsidP="00C339C7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339C7">
        <w:rPr>
          <w:rFonts w:ascii="Times New Roman" w:eastAsia="Times New Roman" w:hAnsi="Times New Roman" w:cs="Times New Roman"/>
          <w:sz w:val="18"/>
          <w:szCs w:val="18"/>
          <w:lang w:eastAsia="ru-RU"/>
        </w:rPr>
        <w:t>Регистрационный номер</w:t>
      </w:r>
    </w:p>
    <w:p w:rsidR="00C339C7" w:rsidRPr="00C339C7" w:rsidRDefault="00C339C7" w:rsidP="00C339C7">
      <w:pPr>
        <w:spacing w:before="720" w:after="24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339C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I. Общие сведения</w:t>
      </w:r>
    </w:p>
    <w:tbl>
      <w:tblPr>
        <w:tblW w:w="11895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697"/>
        <w:gridCol w:w="4338"/>
        <w:gridCol w:w="1577"/>
        <w:gridCol w:w="1637"/>
        <w:gridCol w:w="714"/>
        <w:gridCol w:w="1932"/>
      </w:tblGrid>
      <w:tr w:rsidR="00C339C7" w:rsidRPr="00C339C7" w:rsidTr="00C339C7">
        <w:tc>
          <w:tcPr>
            <w:tcW w:w="9045" w:type="dxa"/>
            <w:gridSpan w:val="4"/>
            <w:tcBorders>
              <w:top w:val="nil"/>
              <w:left w:val="nil"/>
              <w:bottom w:val="single" w:sz="6" w:space="0" w:color="00000A"/>
              <w:right w:val="nil"/>
            </w:tcBorders>
            <w:tcMar>
              <w:top w:w="255" w:type="dxa"/>
              <w:left w:w="75" w:type="dxa"/>
              <w:bottom w:w="255" w:type="dxa"/>
              <w:right w:w="75" w:type="dxa"/>
            </w:tcMar>
            <w:vAlign w:val="bottom"/>
            <w:hideMark/>
          </w:tcPr>
          <w:p w:rsidR="00C339C7" w:rsidRPr="00C339C7" w:rsidRDefault="00C339C7" w:rsidP="00C339C7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Дошкольное образование Начальное </w:t>
            </w:r>
            <w:proofErr w:type="gramStart"/>
            <w:r w:rsidRPr="00C339C7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общее образование Основное общее образование Среднее общее образование</w:t>
            </w:r>
            <w:proofErr w:type="gramEnd"/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55" w:type="dxa"/>
              <w:left w:w="75" w:type="dxa"/>
              <w:bottom w:w="255" w:type="dxa"/>
              <w:right w:w="75" w:type="dxa"/>
            </w:tcMar>
            <w:vAlign w:val="center"/>
            <w:hideMark/>
          </w:tcPr>
          <w:p w:rsidR="00C339C7" w:rsidRPr="00C339C7" w:rsidRDefault="00C339C7" w:rsidP="00C339C7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01.001</w:t>
            </w:r>
          </w:p>
        </w:tc>
      </w:tr>
      <w:tr w:rsidR="00C339C7" w:rsidRPr="00C339C7" w:rsidTr="00C339C7"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(наименование вида профессиональной деятельности)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C339C7" w:rsidRPr="00C339C7" w:rsidRDefault="00C339C7" w:rsidP="00C339C7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:rsidR="00C339C7" w:rsidRPr="00C339C7" w:rsidRDefault="00C339C7" w:rsidP="00C33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</w:t>
            </w:r>
          </w:p>
        </w:tc>
      </w:tr>
      <w:tr w:rsidR="00C339C7" w:rsidRPr="00C339C7" w:rsidTr="00C339C7">
        <w:trPr>
          <w:trHeight w:val="450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55" w:type="dxa"/>
              <w:left w:w="0" w:type="dxa"/>
              <w:bottom w:w="0" w:type="dxa"/>
              <w:right w:w="0" w:type="dxa"/>
            </w:tcMar>
            <w:hideMark/>
          </w:tcPr>
          <w:p w:rsidR="00C339C7" w:rsidRPr="00C339C7" w:rsidRDefault="00C339C7" w:rsidP="00C33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цель вида профессиональной деятельности:</w:t>
            </w:r>
          </w:p>
        </w:tc>
      </w:tr>
      <w:tr w:rsidR="00C339C7" w:rsidRPr="00C339C7" w:rsidTr="00C339C7">
        <w:trPr>
          <w:trHeight w:val="1350"/>
        </w:trPr>
        <w:tc>
          <w:tcPr>
            <w:tcW w:w="0" w:type="auto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339C7" w:rsidRPr="00C339C7" w:rsidRDefault="00C339C7" w:rsidP="00C33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Оказание образовательных услуг по основным общеобразовательным программам образовательными организациями (организациями, осуществляющими обучение)</w:t>
            </w:r>
          </w:p>
        </w:tc>
      </w:tr>
      <w:tr w:rsidR="00C339C7" w:rsidRPr="00C339C7" w:rsidTr="00C339C7"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450" w:type="dxa"/>
              <w:left w:w="0" w:type="dxa"/>
              <w:bottom w:w="180" w:type="dxa"/>
              <w:right w:w="0" w:type="dxa"/>
            </w:tcMar>
            <w:hideMark/>
          </w:tcPr>
          <w:p w:rsidR="00C339C7" w:rsidRPr="00C339C7" w:rsidRDefault="00C339C7" w:rsidP="00C33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занятий:</w:t>
            </w:r>
          </w:p>
        </w:tc>
      </w:tr>
      <w:tr w:rsidR="00C339C7" w:rsidRPr="00C339C7" w:rsidTr="00C339C7">
        <w:tc>
          <w:tcPr>
            <w:tcW w:w="1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19" w:type="dxa"/>
              <w:bottom w:w="150" w:type="dxa"/>
              <w:right w:w="119" w:type="dxa"/>
            </w:tcMar>
            <w:vAlign w:val="center"/>
            <w:hideMark/>
          </w:tcPr>
          <w:p w:rsidR="00C339C7" w:rsidRPr="00C339C7" w:rsidRDefault="00C339C7" w:rsidP="00C33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2320</w:t>
            </w:r>
          </w:p>
        </w:tc>
        <w:tc>
          <w:tcPr>
            <w:tcW w:w="3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19" w:type="dxa"/>
              <w:bottom w:w="150" w:type="dxa"/>
              <w:right w:w="119" w:type="dxa"/>
            </w:tcMar>
            <w:vAlign w:val="center"/>
            <w:hideMark/>
          </w:tcPr>
          <w:p w:rsidR="00C339C7" w:rsidRPr="00C339C7" w:rsidRDefault="00C339C7" w:rsidP="00C33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Pr="00C339C7">
                <w:rPr>
                  <w:rFonts w:ascii="Times New Roman" w:eastAsia="Times New Roman" w:hAnsi="Times New Roman" w:cs="Times New Roman"/>
                  <w:color w:val="0078C2"/>
                  <w:sz w:val="24"/>
                  <w:szCs w:val="24"/>
                  <w:u w:val="single"/>
                  <w:lang w:eastAsia="ru-RU"/>
                </w:rPr>
                <w:t>Преподаватели в средней школе</w:t>
              </w:r>
            </w:hyperlink>
          </w:p>
        </w:tc>
        <w:tc>
          <w:tcPr>
            <w:tcW w:w="1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19" w:type="dxa"/>
              <w:bottom w:w="150" w:type="dxa"/>
              <w:right w:w="119" w:type="dxa"/>
            </w:tcMar>
            <w:vAlign w:val="center"/>
            <w:hideMark/>
          </w:tcPr>
          <w:p w:rsidR="00C339C7" w:rsidRPr="00C339C7" w:rsidRDefault="00C339C7" w:rsidP="00C33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2340</w:t>
            </w:r>
          </w:p>
        </w:tc>
        <w:tc>
          <w:tcPr>
            <w:tcW w:w="42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19" w:type="dxa"/>
              <w:bottom w:w="150" w:type="dxa"/>
              <w:right w:w="119" w:type="dxa"/>
            </w:tcMar>
            <w:vAlign w:val="center"/>
            <w:hideMark/>
          </w:tcPr>
          <w:p w:rsidR="00C339C7" w:rsidRPr="00C339C7" w:rsidRDefault="00C339C7" w:rsidP="00C33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Pr="00C339C7">
                <w:rPr>
                  <w:rFonts w:ascii="Times New Roman" w:eastAsia="Times New Roman" w:hAnsi="Times New Roman" w:cs="Times New Roman"/>
                  <w:color w:val="0078C2"/>
                  <w:sz w:val="24"/>
                  <w:szCs w:val="24"/>
                  <w:u w:val="single"/>
                  <w:lang w:eastAsia="ru-RU"/>
                </w:rPr>
                <w:t>Преподаватели в системе специального образования</w:t>
              </w:r>
            </w:hyperlink>
          </w:p>
        </w:tc>
      </w:tr>
      <w:tr w:rsidR="00C339C7" w:rsidRPr="00C339C7" w:rsidTr="00C339C7">
        <w:tc>
          <w:tcPr>
            <w:tcW w:w="1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19" w:type="dxa"/>
              <w:bottom w:w="150" w:type="dxa"/>
              <w:right w:w="119" w:type="dxa"/>
            </w:tcMar>
            <w:vAlign w:val="center"/>
            <w:hideMark/>
          </w:tcPr>
          <w:p w:rsidR="00C339C7" w:rsidRPr="00C339C7" w:rsidRDefault="00C339C7" w:rsidP="00C33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3310</w:t>
            </w:r>
          </w:p>
        </w:tc>
        <w:tc>
          <w:tcPr>
            <w:tcW w:w="3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19" w:type="dxa"/>
              <w:bottom w:w="150" w:type="dxa"/>
              <w:right w:w="119" w:type="dxa"/>
            </w:tcMar>
            <w:vAlign w:val="center"/>
            <w:hideMark/>
          </w:tcPr>
          <w:p w:rsidR="00C339C7" w:rsidRPr="00C339C7" w:rsidRDefault="00C339C7" w:rsidP="00C33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Pr="00C339C7">
                <w:rPr>
                  <w:rFonts w:ascii="Times New Roman" w:eastAsia="Times New Roman" w:hAnsi="Times New Roman" w:cs="Times New Roman"/>
                  <w:color w:val="0078C2"/>
                  <w:sz w:val="24"/>
                  <w:szCs w:val="24"/>
                  <w:u w:val="single"/>
                  <w:lang w:eastAsia="ru-RU"/>
                </w:rPr>
                <w:t>Преподавательский персонал начального образования</w:t>
              </w:r>
            </w:hyperlink>
          </w:p>
        </w:tc>
        <w:tc>
          <w:tcPr>
            <w:tcW w:w="1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19" w:type="dxa"/>
              <w:bottom w:w="150" w:type="dxa"/>
              <w:right w:w="119" w:type="dxa"/>
            </w:tcMar>
            <w:vAlign w:val="center"/>
            <w:hideMark/>
          </w:tcPr>
          <w:p w:rsidR="00C339C7" w:rsidRPr="00C339C7" w:rsidRDefault="00C339C7" w:rsidP="00C33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3330</w:t>
            </w:r>
          </w:p>
        </w:tc>
        <w:tc>
          <w:tcPr>
            <w:tcW w:w="42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19" w:type="dxa"/>
              <w:bottom w:w="150" w:type="dxa"/>
              <w:right w:w="119" w:type="dxa"/>
            </w:tcMar>
            <w:vAlign w:val="center"/>
            <w:hideMark/>
          </w:tcPr>
          <w:p w:rsidR="00C339C7" w:rsidRPr="00C339C7" w:rsidRDefault="00C339C7" w:rsidP="00C33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Pr="00C339C7">
                <w:rPr>
                  <w:rFonts w:ascii="Times New Roman" w:eastAsia="Times New Roman" w:hAnsi="Times New Roman" w:cs="Times New Roman"/>
                  <w:color w:val="0078C2"/>
                  <w:sz w:val="24"/>
                  <w:szCs w:val="24"/>
                  <w:u w:val="single"/>
                  <w:lang w:eastAsia="ru-RU"/>
                </w:rPr>
                <w:t>Преподавательский персонал специального обучения</w:t>
              </w:r>
            </w:hyperlink>
          </w:p>
        </w:tc>
      </w:tr>
      <w:tr w:rsidR="00C339C7" w:rsidRPr="00C339C7" w:rsidTr="00C339C7"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hideMark/>
          </w:tcPr>
          <w:p w:rsidR="00C339C7" w:rsidRPr="00C339C7" w:rsidRDefault="00C339C7" w:rsidP="00C33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(код ОКЗ</w:t>
            </w:r>
            <w:hyperlink r:id="rId10" w:anchor="fn:okz" w:history="1">
              <w:r w:rsidRPr="00C339C7">
                <w:rPr>
                  <w:rFonts w:ascii="Times New Roman" w:eastAsia="Times New Roman" w:hAnsi="Times New Roman" w:cs="Times New Roman"/>
                  <w:color w:val="0078C2"/>
                  <w:sz w:val="18"/>
                  <w:szCs w:val="18"/>
                  <w:u w:val="single"/>
                  <w:vertAlign w:val="superscript"/>
                  <w:lang w:eastAsia="ru-RU"/>
                </w:rPr>
                <w:t>1</w:t>
              </w:r>
            </w:hyperlink>
            <w:r w:rsidRPr="00C33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hideMark/>
          </w:tcPr>
          <w:p w:rsidR="00C339C7" w:rsidRPr="00C339C7" w:rsidRDefault="00C339C7" w:rsidP="00C33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(наименование)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hideMark/>
          </w:tcPr>
          <w:p w:rsidR="00C339C7" w:rsidRPr="00C339C7" w:rsidRDefault="00C339C7" w:rsidP="00C33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(код ОКЗ)</w:t>
            </w:r>
          </w:p>
        </w:tc>
        <w:tc>
          <w:tcPr>
            <w:tcW w:w="450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hideMark/>
          </w:tcPr>
          <w:p w:rsidR="00C339C7" w:rsidRPr="00C339C7" w:rsidRDefault="00C339C7" w:rsidP="00C33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(наименование)</w:t>
            </w:r>
          </w:p>
        </w:tc>
      </w:tr>
      <w:tr w:rsidR="00C339C7" w:rsidRPr="00C339C7" w:rsidTr="00C339C7"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450" w:type="dxa"/>
              <w:left w:w="0" w:type="dxa"/>
              <w:bottom w:w="180" w:type="dxa"/>
              <w:right w:w="0" w:type="dxa"/>
            </w:tcMar>
            <w:hideMark/>
          </w:tcPr>
          <w:p w:rsidR="00C339C7" w:rsidRPr="00C339C7" w:rsidRDefault="00C339C7" w:rsidP="00C33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Отнесение к видам экономической деятельности:</w:t>
            </w:r>
          </w:p>
        </w:tc>
      </w:tr>
      <w:tr w:rsidR="00C339C7" w:rsidRPr="00C339C7" w:rsidTr="00C339C7">
        <w:tc>
          <w:tcPr>
            <w:tcW w:w="1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60" w:type="dxa"/>
              <w:left w:w="119" w:type="dxa"/>
              <w:bottom w:w="360" w:type="dxa"/>
              <w:right w:w="119" w:type="dxa"/>
            </w:tcMar>
            <w:hideMark/>
          </w:tcPr>
          <w:p w:rsidR="00C339C7" w:rsidRPr="00C339C7" w:rsidRDefault="00C339C7" w:rsidP="00C33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80.10.1</w:t>
            </w:r>
          </w:p>
        </w:tc>
        <w:tc>
          <w:tcPr>
            <w:tcW w:w="1003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60" w:type="dxa"/>
              <w:left w:w="119" w:type="dxa"/>
              <w:bottom w:w="360" w:type="dxa"/>
              <w:right w:w="119" w:type="dxa"/>
            </w:tcMar>
            <w:hideMark/>
          </w:tcPr>
          <w:p w:rsidR="00C339C7" w:rsidRPr="00C339C7" w:rsidRDefault="00C339C7" w:rsidP="00C33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Дошкольное образование (предшествующее </w:t>
            </w:r>
            <w:proofErr w:type="gramStart"/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начальному</w:t>
            </w:r>
            <w:proofErr w:type="gramEnd"/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общемуобразованию</w:t>
            </w:r>
            <w:proofErr w:type="spellEnd"/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C339C7" w:rsidRPr="00C339C7" w:rsidTr="00C339C7">
        <w:tc>
          <w:tcPr>
            <w:tcW w:w="1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60" w:type="dxa"/>
              <w:left w:w="119" w:type="dxa"/>
              <w:bottom w:w="360" w:type="dxa"/>
              <w:right w:w="119" w:type="dxa"/>
            </w:tcMar>
            <w:hideMark/>
          </w:tcPr>
          <w:p w:rsidR="00C339C7" w:rsidRPr="00C339C7" w:rsidRDefault="00C339C7" w:rsidP="00C33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80.21.1</w:t>
            </w:r>
          </w:p>
        </w:tc>
        <w:tc>
          <w:tcPr>
            <w:tcW w:w="1003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60" w:type="dxa"/>
              <w:left w:w="119" w:type="dxa"/>
              <w:bottom w:w="360" w:type="dxa"/>
              <w:right w:w="119" w:type="dxa"/>
            </w:tcMar>
            <w:hideMark/>
          </w:tcPr>
          <w:p w:rsidR="00C339C7" w:rsidRPr="00C339C7" w:rsidRDefault="00C339C7" w:rsidP="00C33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общее образование</w:t>
            </w:r>
          </w:p>
        </w:tc>
      </w:tr>
      <w:tr w:rsidR="00C339C7" w:rsidRPr="00C339C7" w:rsidTr="00C339C7"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19" w:type="dxa"/>
              <w:bottom w:w="90" w:type="dxa"/>
              <w:right w:w="119" w:type="dxa"/>
            </w:tcMar>
            <w:hideMark/>
          </w:tcPr>
          <w:p w:rsidR="00C339C7" w:rsidRPr="00C339C7" w:rsidRDefault="00C339C7" w:rsidP="00C33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(код ОКВЭД</w:t>
            </w:r>
            <w:hyperlink r:id="rId11" w:anchor="fn:okved" w:history="1">
              <w:r w:rsidRPr="00C339C7">
                <w:rPr>
                  <w:rFonts w:ascii="Times New Roman" w:eastAsia="Times New Roman" w:hAnsi="Times New Roman" w:cs="Times New Roman"/>
                  <w:color w:val="0078C2"/>
                  <w:sz w:val="18"/>
                  <w:szCs w:val="18"/>
                  <w:u w:val="single"/>
                  <w:vertAlign w:val="superscript"/>
                  <w:lang w:eastAsia="ru-RU"/>
                </w:rPr>
                <w:t>2</w:t>
              </w:r>
            </w:hyperlink>
            <w:r w:rsidRPr="00C33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005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19" w:type="dxa"/>
              <w:bottom w:w="90" w:type="dxa"/>
              <w:right w:w="119" w:type="dxa"/>
            </w:tcMar>
            <w:hideMark/>
          </w:tcPr>
          <w:p w:rsidR="00C339C7" w:rsidRPr="00C339C7" w:rsidRDefault="00C339C7" w:rsidP="00C33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(наименование вида экономической деятельности)</w:t>
            </w:r>
          </w:p>
        </w:tc>
      </w:tr>
    </w:tbl>
    <w:p w:rsidR="00C339C7" w:rsidRDefault="00C339C7" w:rsidP="00C339C7">
      <w:pPr>
        <w:spacing w:before="720" w:after="24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C339C7" w:rsidRPr="00C339C7" w:rsidRDefault="00C339C7" w:rsidP="00C339C7">
      <w:pPr>
        <w:spacing w:before="720" w:after="24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339C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II. Описание трудовых функций, входящих в профессиональный стандарт (функциональная карта вида профессиональной деятельности)</w:t>
      </w:r>
    </w:p>
    <w:tbl>
      <w:tblPr>
        <w:tblW w:w="11895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36"/>
        <w:gridCol w:w="4487"/>
        <w:gridCol w:w="1383"/>
        <w:gridCol w:w="3205"/>
        <w:gridCol w:w="898"/>
        <w:gridCol w:w="1386"/>
      </w:tblGrid>
      <w:tr w:rsidR="00C339C7" w:rsidRPr="00C339C7" w:rsidTr="00C339C7">
        <w:tc>
          <w:tcPr>
            <w:tcW w:w="58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30" w:type="dxa"/>
              <w:left w:w="0" w:type="dxa"/>
              <w:bottom w:w="330" w:type="dxa"/>
              <w:right w:w="0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Обобщенные трудовые функции</w:t>
            </w:r>
          </w:p>
        </w:tc>
        <w:tc>
          <w:tcPr>
            <w:tcW w:w="59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30" w:type="dxa"/>
              <w:left w:w="0" w:type="dxa"/>
              <w:bottom w:w="330" w:type="dxa"/>
              <w:right w:w="0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Трудовые функции</w:t>
            </w:r>
          </w:p>
        </w:tc>
      </w:tr>
      <w:tr w:rsidR="00C339C7" w:rsidRPr="00C339C7" w:rsidTr="00C339C7"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85" w:type="dxa"/>
              <w:left w:w="119" w:type="dxa"/>
              <w:bottom w:w="285" w:type="dxa"/>
              <w:right w:w="119" w:type="dxa"/>
            </w:tcMar>
            <w:vAlign w:val="center"/>
            <w:hideMark/>
          </w:tcPr>
          <w:p w:rsidR="00C339C7" w:rsidRPr="00C339C7" w:rsidRDefault="00C339C7" w:rsidP="00C339C7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</w:t>
            </w:r>
          </w:p>
        </w:tc>
        <w:tc>
          <w:tcPr>
            <w:tcW w:w="3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85" w:type="dxa"/>
              <w:left w:w="119" w:type="dxa"/>
              <w:bottom w:w="285" w:type="dxa"/>
              <w:right w:w="119" w:type="dxa"/>
            </w:tcMar>
            <w:vAlign w:val="center"/>
            <w:hideMark/>
          </w:tcPr>
          <w:p w:rsidR="00C339C7" w:rsidRPr="00C339C7" w:rsidRDefault="00C339C7" w:rsidP="00C339C7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85" w:type="dxa"/>
              <w:left w:w="119" w:type="dxa"/>
              <w:bottom w:w="285" w:type="dxa"/>
              <w:right w:w="119" w:type="dxa"/>
            </w:tcMar>
            <w:vAlign w:val="center"/>
            <w:hideMark/>
          </w:tcPr>
          <w:p w:rsidR="00C339C7" w:rsidRPr="00C339C7" w:rsidRDefault="00C339C7" w:rsidP="00C339C7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уровень квалификации</w:t>
            </w:r>
          </w:p>
        </w:tc>
        <w:tc>
          <w:tcPr>
            <w:tcW w:w="3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85" w:type="dxa"/>
              <w:left w:w="119" w:type="dxa"/>
              <w:bottom w:w="285" w:type="dxa"/>
              <w:right w:w="119" w:type="dxa"/>
            </w:tcMar>
            <w:vAlign w:val="center"/>
            <w:hideMark/>
          </w:tcPr>
          <w:p w:rsidR="00C339C7" w:rsidRPr="00C339C7" w:rsidRDefault="00C339C7" w:rsidP="00C339C7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85" w:type="dxa"/>
              <w:left w:w="119" w:type="dxa"/>
              <w:bottom w:w="285" w:type="dxa"/>
              <w:right w:w="119" w:type="dxa"/>
            </w:tcMar>
            <w:vAlign w:val="center"/>
            <w:hideMark/>
          </w:tcPr>
          <w:p w:rsidR="00C339C7" w:rsidRPr="00C339C7" w:rsidRDefault="00C339C7" w:rsidP="00C339C7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85" w:type="dxa"/>
              <w:left w:w="119" w:type="dxa"/>
              <w:bottom w:w="285" w:type="dxa"/>
              <w:right w:w="119" w:type="dxa"/>
            </w:tcMar>
            <w:vAlign w:val="center"/>
            <w:hideMark/>
          </w:tcPr>
          <w:p w:rsidR="00C339C7" w:rsidRPr="00C339C7" w:rsidRDefault="00C339C7" w:rsidP="00C339C7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уровень (подуровень) квалификации</w:t>
            </w:r>
          </w:p>
        </w:tc>
      </w:tr>
      <w:tr w:rsidR="00C339C7" w:rsidRPr="00C339C7" w:rsidTr="00C339C7"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80" w:type="dxa"/>
              <w:left w:w="119" w:type="dxa"/>
              <w:bottom w:w="180" w:type="dxa"/>
              <w:right w:w="119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80" w:type="dxa"/>
              <w:left w:w="119" w:type="dxa"/>
              <w:bottom w:w="180" w:type="dxa"/>
              <w:right w:w="119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Педагогическая деятельность по проектированию и реализации основных общеобразовательных программ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80" w:type="dxa"/>
              <w:left w:w="119" w:type="dxa"/>
              <w:bottom w:w="180" w:type="dxa"/>
              <w:right w:w="119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5 - 6</w:t>
            </w:r>
          </w:p>
        </w:tc>
        <w:tc>
          <w:tcPr>
            <w:tcW w:w="0" w:type="auto"/>
            <w:vAlign w:val="center"/>
            <w:hideMark/>
          </w:tcPr>
          <w:p w:rsidR="00C339C7" w:rsidRPr="00C339C7" w:rsidRDefault="00C339C7" w:rsidP="00C33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339C7" w:rsidRPr="00C339C7" w:rsidRDefault="00C339C7" w:rsidP="00C33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339C7" w:rsidRPr="00C339C7" w:rsidRDefault="00C339C7" w:rsidP="00C33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339C7" w:rsidRPr="00C339C7" w:rsidTr="00C339C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339C7" w:rsidRPr="00C339C7" w:rsidRDefault="00C339C7" w:rsidP="00C33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339C7" w:rsidRPr="00C339C7" w:rsidRDefault="00C339C7" w:rsidP="00C33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339C7" w:rsidRPr="00C339C7" w:rsidRDefault="00C339C7" w:rsidP="00C33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80" w:type="dxa"/>
              <w:left w:w="119" w:type="dxa"/>
              <w:bottom w:w="180" w:type="dxa"/>
              <w:right w:w="119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Педагогическая деятельность по реализации программ дошкольного образования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80" w:type="dxa"/>
              <w:left w:w="119" w:type="dxa"/>
              <w:bottom w:w="180" w:type="dxa"/>
              <w:right w:w="119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B/01.5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80" w:type="dxa"/>
              <w:left w:w="119" w:type="dxa"/>
              <w:bottom w:w="180" w:type="dxa"/>
              <w:right w:w="119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C339C7" w:rsidRPr="00C339C7" w:rsidTr="00C339C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339C7" w:rsidRPr="00C339C7" w:rsidRDefault="00C339C7" w:rsidP="00C33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339C7" w:rsidRPr="00C339C7" w:rsidRDefault="00C339C7" w:rsidP="00C33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339C7" w:rsidRPr="00C339C7" w:rsidRDefault="00C339C7" w:rsidP="00C33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80" w:type="dxa"/>
              <w:left w:w="119" w:type="dxa"/>
              <w:bottom w:w="180" w:type="dxa"/>
              <w:right w:w="119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Педагогическая деятельность по реализации программ начального общего образования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80" w:type="dxa"/>
              <w:left w:w="119" w:type="dxa"/>
              <w:bottom w:w="180" w:type="dxa"/>
              <w:right w:w="119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B/02.6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80" w:type="dxa"/>
              <w:left w:w="119" w:type="dxa"/>
              <w:bottom w:w="180" w:type="dxa"/>
              <w:right w:w="119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C339C7" w:rsidRPr="00C339C7" w:rsidTr="00C339C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339C7" w:rsidRPr="00C339C7" w:rsidRDefault="00C339C7" w:rsidP="00C33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339C7" w:rsidRPr="00C339C7" w:rsidRDefault="00C339C7" w:rsidP="00C33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339C7" w:rsidRPr="00C339C7" w:rsidRDefault="00C339C7" w:rsidP="00C33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80" w:type="dxa"/>
              <w:left w:w="119" w:type="dxa"/>
              <w:bottom w:w="180" w:type="dxa"/>
              <w:right w:w="119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Педагогическая деятельность по реализации программ основного и среднего общего </w:t>
            </w:r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80" w:type="dxa"/>
              <w:left w:w="119" w:type="dxa"/>
              <w:bottom w:w="180" w:type="dxa"/>
              <w:right w:w="119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B/03.6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80" w:type="dxa"/>
              <w:left w:w="119" w:type="dxa"/>
              <w:bottom w:w="180" w:type="dxa"/>
              <w:right w:w="119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C339C7" w:rsidRPr="00C339C7" w:rsidTr="00C339C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339C7" w:rsidRPr="00C339C7" w:rsidRDefault="00C339C7" w:rsidP="00C33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339C7" w:rsidRPr="00C339C7" w:rsidRDefault="00C339C7" w:rsidP="00C33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339C7" w:rsidRPr="00C339C7" w:rsidRDefault="00C339C7" w:rsidP="00C33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80" w:type="dxa"/>
              <w:left w:w="119" w:type="dxa"/>
              <w:bottom w:w="180" w:type="dxa"/>
              <w:right w:w="119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«Предметное обучение. Математика»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80" w:type="dxa"/>
              <w:left w:w="119" w:type="dxa"/>
              <w:bottom w:w="180" w:type="dxa"/>
              <w:right w:w="119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B/04.6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80" w:type="dxa"/>
              <w:left w:w="119" w:type="dxa"/>
              <w:bottom w:w="180" w:type="dxa"/>
              <w:right w:w="119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C339C7" w:rsidRPr="00C339C7" w:rsidTr="00C339C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339C7" w:rsidRPr="00C339C7" w:rsidRDefault="00C339C7" w:rsidP="00C33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339C7" w:rsidRPr="00C339C7" w:rsidRDefault="00C339C7" w:rsidP="00C33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339C7" w:rsidRPr="00C339C7" w:rsidRDefault="00C339C7" w:rsidP="00C33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80" w:type="dxa"/>
              <w:left w:w="119" w:type="dxa"/>
              <w:bottom w:w="180" w:type="dxa"/>
              <w:right w:w="119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«Предметное обучение. Русский язык»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80" w:type="dxa"/>
              <w:left w:w="119" w:type="dxa"/>
              <w:bottom w:w="180" w:type="dxa"/>
              <w:right w:w="119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B/05.6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80" w:type="dxa"/>
              <w:left w:w="119" w:type="dxa"/>
              <w:bottom w:w="180" w:type="dxa"/>
              <w:right w:w="119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C339C7" w:rsidRPr="00C339C7" w:rsidTr="00C339C7"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80" w:type="dxa"/>
              <w:left w:w="119" w:type="dxa"/>
              <w:bottom w:w="180" w:type="dxa"/>
              <w:right w:w="119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80" w:type="dxa"/>
              <w:left w:w="119" w:type="dxa"/>
              <w:bottom w:w="180" w:type="dxa"/>
              <w:right w:w="119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Педагогическая деятельность по проектированию и реализации образовательного процесса в образовательных организациях дошкольного, начального общего, основного общего, среднего общего образования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80" w:type="dxa"/>
              <w:left w:w="119" w:type="dxa"/>
              <w:bottom w:w="180" w:type="dxa"/>
              <w:right w:w="119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C339C7" w:rsidRPr="00C339C7" w:rsidRDefault="00C339C7" w:rsidP="00C33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339C7" w:rsidRPr="00C339C7" w:rsidRDefault="00C339C7" w:rsidP="00C33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339C7" w:rsidRPr="00C339C7" w:rsidRDefault="00C339C7" w:rsidP="00C33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339C7" w:rsidRPr="00C339C7" w:rsidTr="00C339C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339C7" w:rsidRPr="00C339C7" w:rsidRDefault="00C339C7" w:rsidP="00C33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339C7" w:rsidRPr="00C339C7" w:rsidRDefault="00C339C7" w:rsidP="00C33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339C7" w:rsidRPr="00C339C7" w:rsidRDefault="00C339C7" w:rsidP="00C33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80" w:type="dxa"/>
              <w:left w:w="119" w:type="dxa"/>
              <w:bottom w:w="180" w:type="dxa"/>
              <w:right w:w="119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Общепедагогическая функция. Обучение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80" w:type="dxa"/>
              <w:left w:w="119" w:type="dxa"/>
              <w:bottom w:w="180" w:type="dxa"/>
              <w:right w:w="119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A/01.6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80" w:type="dxa"/>
              <w:left w:w="119" w:type="dxa"/>
              <w:bottom w:w="180" w:type="dxa"/>
              <w:right w:w="119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C339C7" w:rsidRPr="00C339C7" w:rsidTr="00C339C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339C7" w:rsidRPr="00C339C7" w:rsidRDefault="00C339C7" w:rsidP="00C33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339C7" w:rsidRPr="00C339C7" w:rsidRDefault="00C339C7" w:rsidP="00C33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339C7" w:rsidRPr="00C339C7" w:rsidRDefault="00C339C7" w:rsidP="00C33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80" w:type="dxa"/>
              <w:left w:w="119" w:type="dxa"/>
              <w:bottom w:w="180" w:type="dxa"/>
              <w:right w:w="119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Воспитательная деятельность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80" w:type="dxa"/>
              <w:left w:w="119" w:type="dxa"/>
              <w:bottom w:w="180" w:type="dxa"/>
              <w:right w:w="119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A/02.6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80" w:type="dxa"/>
              <w:left w:w="119" w:type="dxa"/>
              <w:bottom w:w="180" w:type="dxa"/>
              <w:right w:w="119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C339C7" w:rsidRPr="00C339C7" w:rsidTr="00C339C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339C7" w:rsidRPr="00C339C7" w:rsidRDefault="00C339C7" w:rsidP="00C33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339C7" w:rsidRPr="00C339C7" w:rsidRDefault="00C339C7" w:rsidP="00C33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339C7" w:rsidRPr="00C339C7" w:rsidRDefault="00C339C7" w:rsidP="00C33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80" w:type="dxa"/>
              <w:left w:w="119" w:type="dxa"/>
              <w:bottom w:w="180" w:type="dxa"/>
              <w:right w:w="119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Развивающая деятельность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80" w:type="dxa"/>
              <w:left w:w="119" w:type="dxa"/>
              <w:bottom w:w="180" w:type="dxa"/>
              <w:right w:w="119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A/03.6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80" w:type="dxa"/>
              <w:left w:w="119" w:type="dxa"/>
              <w:bottom w:w="180" w:type="dxa"/>
              <w:right w:w="119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</w:tbl>
    <w:p w:rsidR="00C339C7" w:rsidRDefault="00C339C7" w:rsidP="00C339C7">
      <w:pPr>
        <w:spacing w:before="720" w:after="24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C339C7" w:rsidRDefault="00C339C7" w:rsidP="00C339C7">
      <w:pPr>
        <w:spacing w:before="720" w:after="24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C339C7" w:rsidRPr="00C339C7" w:rsidRDefault="00C339C7" w:rsidP="00C339C7">
      <w:pPr>
        <w:spacing w:before="720" w:after="24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339C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III. Характеристика обобщенных трудовых функций</w:t>
      </w:r>
    </w:p>
    <w:p w:rsidR="00C339C7" w:rsidRPr="00C339C7" w:rsidRDefault="00C339C7" w:rsidP="00C339C7">
      <w:pPr>
        <w:spacing w:before="540" w:after="24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339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3.1. Обобщенная трудовая функция</w:t>
      </w:r>
    </w:p>
    <w:tbl>
      <w:tblPr>
        <w:tblW w:w="1189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784"/>
        <w:gridCol w:w="6561"/>
        <w:gridCol w:w="605"/>
        <w:gridCol w:w="605"/>
        <w:gridCol w:w="1751"/>
        <w:gridCol w:w="589"/>
      </w:tblGrid>
      <w:tr w:rsidR="00C339C7" w:rsidRPr="00C339C7" w:rsidTr="00C339C7"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339C7" w:rsidRPr="00C339C7" w:rsidRDefault="00C339C7" w:rsidP="00C339C7">
            <w:pPr>
              <w:spacing w:before="225" w:after="36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6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339C7" w:rsidRPr="00C339C7" w:rsidRDefault="00C339C7" w:rsidP="00C339C7">
            <w:pPr>
              <w:spacing w:before="225"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Педагогическая деятельность по проектированию и реализации основных общеобразовательных программ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339C7" w:rsidRPr="00C339C7" w:rsidRDefault="00C339C7" w:rsidP="00C339C7">
            <w:pPr>
              <w:spacing w:before="225" w:after="36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339C7" w:rsidRPr="00C339C7" w:rsidRDefault="00C339C7" w:rsidP="00C339C7">
            <w:pPr>
              <w:spacing w:before="225"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339C7" w:rsidRPr="00C339C7" w:rsidRDefault="00C339C7" w:rsidP="00C339C7">
            <w:pPr>
              <w:spacing w:before="225" w:after="36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Уровень квалификации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339C7" w:rsidRPr="00C339C7" w:rsidRDefault="00C339C7" w:rsidP="00C339C7">
            <w:pPr>
              <w:spacing w:before="225"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5 - 6</w:t>
            </w:r>
          </w:p>
        </w:tc>
      </w:tr>
    </w:tbl>
    <w:p w:rsidR="00C339C7" w:rsidRPr="00C339C7" w:rsidRDefault="00C339C7" w:rsidP="00C339C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715"/>
        <w:gridCol w:w="915"/>
        <w:gridCol w:w="330"/>
        <w:gridCol w:w="1725"/>
        <w:gridCol w:w="315"/>
        <w:gridCol w:w="1965"/>
        <w:gridCol w:w="4399"/>
      </w:tblGrid>
      <w:tr w:rsidR="00C339C7" w:rsidRPr="00C339C7" w:rsidTr="00C339C7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Происхождение обобщенной трудовой функции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Оригинал</w:t>
            </w:r>
          </w:p>
        </w:tc>
        <w:tc>
          <w:tcPr>
            <w:tcW w:w="3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Заимствовано из оригинала</w:t>
            </w:r>
          </w:p>
        </w:tc>
        <w:tc>
          <w:tcPr>
            <w:tcW w:w="3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9C7" w:rsidRPr="00C339C7" w:rsidTr="00C339C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 оригинала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C339C7" w:rsidRPr="00C339C7" w:rsidRDefault="00C339C7" w:rsidP="00C339C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189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96"/>
        <w:gridCol w:w="9199"/>
      </w:tblGrid>
      <w:tr w:rsidR="00C339C7" w:rsidRPr="00C339C7" w:rsidTr="00C339C7">
        <w:tc>
          <w:tcPr>
            <w:tcW w:w="255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Возможные наименования должностей</w:t>
            </w:r>
          </w:p>
        </w:tc>
        <w:tc>
          <w:tcPr>
            <w:tcW w:w="8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Учитель,</w:t>
            </w:r>
          </w:p>
        </w:tc>
      </w:tr>
      <w:tr w:rsidR="00C339C7" w:rsidRPr="00C339C7" w:rsidTr="00C339C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339C7" w:rsidRPr="00C339C7" w:rsidRDefault="00C339C7" w:rsidP="00C33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</w:tbl>
    <w:p w:rsidR="00C339C7" w:rsidRPr="00C339C7" w:rsidRDefault="00C339C7" w:rsidP="00C339C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189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35"/>
        <w:gridCol w:w="9360"/>
      </w:tblGrid>
      <w:tr w:rsidR="00C339C7" w:rsidRPr="00C339C7" w:rsidTr="00C339C7">
        <w:tc>
          <w:tcPr>
            <w:tcW w:w="25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образованию и обучению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Учитель: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"Образование и педагогические науки" или в области, соответствующей преподаваемому предмету, либо высшее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организации;</w:t>
            </w:r>
          </w:p>
        </w:tc>
      </w:tr>
      <w:tr w:rsidR="00C339C7" w:rsidRPr="00C339C7" w:rsidTr="00C339C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339C7" w:rsidRPr="00C339C7" w:rsidRDefault="00C339C7" w:rsidP="00C33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Воспитатель: высшее образование или среднее профессиональное образование в рамках укрупненных групп направлений подготовки высшего образования и </w:t>
            </w:r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специальностей среднего профессионального образования "Образование и педагогические науки" либо высшее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</w:t>
            </w:r>
          </w:p>
        </w:tc>
      </w:tr>
      <w:tr w:rsidR="00C339C7" w:rsidRPr="00C339C7" w:rsidTr="00C339C7"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Требования к опыту практической работы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опыту практической работы не предъявляются</w:t>
            </w:r>
          </w:p>
        </w:tc>
      </w:tr>
      <w:tr w:rsidR="00C339C7" w:rsidRPr="00C339C7" w:rsidTr="00C339C7">
        <w:tc>
          <w:tcPr>
            <w:tcW w:w="25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Особые условия допуска к работе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педагогической деятельности не допускаются лица:</w:t>
            </w:r>
          </w:p>
        </w:tc>
      </w:tr>
      <w:tr w:rsidR="00C339C7" w:rsidRPr="00C339C7" w:rsidTr="00C339C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339C7" w:rsidRPr="00C339C7" w:rsidRDefault="00C339C7" w:rsidP="00C33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лишенные права заниматься педагогической деятельностью в соответствии с вступившим в законную силу приговором суда;</w:t>
            </w:r>
          </w:p>
        </w:tc>
      </w:tr>
      <w:tr w:rsidR="00C339C7" w:rsidRPr="00C339C7" w:rsidTr="00C339C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339C7" w:rsidRPr="00C339C7" w:rsidRDefault="00C339C7" w:rsidP="00C33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имеющие или имевшие судимость за преступления, состав и виды которых установлены законодательством Российской Федерации;</w:t>
            </w:r>
          </w:p>
        </w:tc>
      </w:tr>
      <w:tr w:rsidR="00C339C7" w:rsidRPr="00C339C7" w:rsidTr="00C339C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339C7" w:rsidRPr="00C339C7" w:rsidRDefault="00C339C7" w:rsidP="00C33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признанные</w:t>
            </w:r>
            <w:proofErr w:type="gramEnd"/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недееспособными в установленном федеральным законом порядке;</w:t>
            </w:r>
          </w:p>
        </w:tc>
      </w:tr>
      <w:tr w:rsidR="00C339C7" w:rsidRPr="00C339C7" w:rsidTr="00C339C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339C7" w:rsidRPr="00C339C7" w:rsidRDefault="00C339C7" w:rsidP="00C33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имеющие заболевания, предусмотренные установленным перечнем</w:t>
            </w:r>
          </w:p>
        </w:tc>
      </w:tr>
      <w:tr w:rsidR="00C339C7" w:rsidRPr="00C339C7" w:rsidTr="00C339C7"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339C7" w:rsidRPr="00C339C7" w:rsidRDefault="00C339C7" w:rsidP="00C339C7">
      <w:pPr>
        <w:spacing w:before="720" w:after="24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339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Дополнительные характеристики</w:t>
      </w:r>
    </w:p>
    <w:tbl>
      <w:tblPr>
        <w:tblW w:w="1189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84"/>
        <w:gridCol w:w="1677"/>
        <w:gridCol w:w="6034"/>
      </w:tblGrid>
      <w:tr w:rsidR="00C339C7" w:rsidRPr="00C339C7" w:rsidTr="00C339C7">
        <w:trPr>
          <w:tblHeader/>
        </w:trPr>
        <w:tc>
          <w:tcPr>
            <w:tcW w:w="4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339C7" w:rsidRPr="00C339C7" w:rsidRDefault="00C339C7" w:rsidP="00C339C7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1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339C7" w:rsidRPr="00C339C7" w:rsidRDefault="00C339C7" w:rsidP="00C339C7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5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339C7" w:rsidRPr="00C339C7" w:rsidRDefault="00C339C7" w:rsidP="00C339C7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базовой группы, должности (профессии) или специальности</w:t>
            </w:r>
          </w:p>
        </w:tc>
      </w:tr>
      <w:tr w:rsidR="00C339C7" w:rsidRPr="00C339C7" w:rsidTr="00C339C7"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ОКЗ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55" w:type="dxa"/>
              <w:left w:w="75" w:type="dxa"/>
              <w:bottom w:w="255" w:type="dxa"/>
              <w:right w:w="75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history="1">
              <w:r w:rsidRPr="00C339C7">
                <w:rPr>
                  <w:rFonts w:ascii="Times New Roman" w:eastAsia="Times New Roman" w:hAnsi="Times New Roman" w:cs="Times New Roman"/>
                  <w:color w:val="0078C2"/>
                  <w:sz w:val="24"/>
                  <w:szCs w:val="24"/>
                  <w:u w:val="single"/>
                  <w:lang w:eastAsia="ru-RU"/>
                </w:rPr>
                <w:t>Преподаватели в средней школе</w:t>
              </w:r>
            </w:hyperlink>
          </w:p>
        </w:tc>
      </w:tr>
      <w:tr w:rsidR="00C339C7" w:rsidRPr="00C339C7" w:rsidTr="00C339C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339C7" w:rsidRPr="00C339C7" w:rsidRDefault="00C339C7" w:rsidP="00C33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55" w:type="dxa"/>
              <w:left w:w="75" w:type="dxa"/>
              <w:bottom w:w="255" w:type="dxa"/>
              <w:right w:w="75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history="1">
              <w:r w:rsidRPr="00C339C7">
                <w:rPr>
                  <w:rFonts w:ascii="Times New Roman" w:eastAsia="Times New Roman" w:hAnsi="Times New Roman" w:cs="Times New Roman"/>
                  <w:color w:val="0078C2"/>
                  <w:sz w:val="24"/>
                  <w:szCs w:val="24"/>
                  <w:u w:val="single"/>
                  <w:lang w:eastAsia="ru-RU"/>
                </w:rPr>
                <w:t>Преподаватели в системе специального образования</w:t>
              </w:r>
            </w:hyperlink>
          </w:p>
        </w:tc>
      </w:tr>
      <w:tr w:rsidR="00C339C7" w:rsidRPr="00C339C7" w:rsidTr="00C339C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339C7" w:rsidRPr="00C339C7" w:rsidRDefault="00C339C7" w:rsidP="00C33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55" w:type="dxa"/>
              <w:left w:w="75" w:type="dxa"/>
              <w:bottom w:w="255" w:type="dxa"/>
              <w:right w:w="75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history="1">
              <w:r w:rsidRPr="00C339C7">
                <w:rPr>
                  <w:rFonts w:ascii="Times New Roman" w:eastAsia="Times New Roman" w:hAnsi="Times New Roman" w:cs="Times New Roman"/>
                  <w:color w:val="0078C2"/>
                  <w:sz w:val="24"/>
                  <w:szCs w:val="24"/>
                  <w:u w:val="single"/>
                  <w:lang w:eastAsia="ru-RU"/>
                </w:rPr>
                <w:t>Преподавательский персонал начального образования</w:t>
              </w:r>
            </w:hyperlink>
          </w:p>
        </w:tc>
      </w:tr>
      <w:tr w:rsidR="00C339C7" w:rsidRPr="00C339C7" w:rsidTr="00C339C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339C7" w:rsidRPr="00C339C7" w:rsidRDefault="00C339C7" w:rsidP="00C33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55" w:type="dxa"/>
              <w:left w:w="75" w:type="dxa"/>
              <w:bottom w:w="255" w:type="dxa"/>
              <w:right w:w="75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history="1">
              <w:r w:rsidRPr="00C339C7">
                <w:rPr>
                  <w:rFonts w:ascii="Times New Roman" w:eastAsia="Times New Roman" w:hAnsi="Times New Roman" w:cs="Times New Roman"/>
                  <w:color w:val="0078C2"/>
                  <w:sz w:val="24"/>
                  <w:szCs w:val="24"/>
                  <w:u w:val="single"/>
                  <w:lang w:eastAsia="ru-RU"/>
                </w:rPr>
                <w:t>Преподавательский персонал специального обучения</w:t>
              </w:r>
            </w:hyperlink>
          </w:p>
        </w:tc>
      </w:tr>
      <w:tr w:rsidR="00C339C7" w:rsidRPr="00C339C7" w:rsidTr="00C339C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339C7" w:rsidRPr="00C339C7" w:rsidRDefault="00C339C7" w:rsidP="00C33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55" w:type="dxa"/>
              <w:left w:w="75" w:type="dxa"/>
              <w:bottom w:w="255" w:type="dxa"/>
              <w:right w:w="75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history="1">
              <w:r w:rsidRPr="00C339C7">
                <w:rPr>
                  <w:rFonts w:ascii="Times New Roman" w:eastAsia="Times New Roman" w:hAnsi="Times New Roman" w:cs="Times New Roman"/>
                  <w:color w:val="0078C2"/>
                  <w:sz w:val="24"/>
                  <w:szCs w:val="24"/>
                  <w:u w:val="single"/>
                  <w:lang w:eastAsia="ru-RU"/>
                </w:rPr>
                <w:t>Персонал дошкольного воспитания и обучения</w:t>
              </w:r>
            </w:hyperlink>
          </w:p>
        </w:tc>
      </w:tr>
      <w:tr w:rsidR="00C339C7" w:rsidRPr="00C339C7" w:rsidTr="00C339C7"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ЕКС</w:t>
            </w:r>
            <w:hyperlink r:id="rId17" w:anchor="fn:eks" w:history="1">
              <w:r w:rsidRPr="00C339C7">
                <w:rPr>
                  <w:rFonts w:ascii="Times New Roman" w:eastAsia="Times New Roman" w:hAnsi="Times New Roman" w:cs="Times New Roman"/>
                  <w:color w:val="0078C2"/>
                  <w:sz w:val="24"/>
                  <w:szCs w:val="24"/>
                  <w:u w:val="single"/>
                  <w:vertAlign w:val="superscript"/>
                  <w:lang w:eastAsia="ru-RU"/>
                </w:rPr>
                <w:t>3</w:t>
              </w:r>
            </w:hyperlink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55" w:type="dxa"/>
              <w:left w:w="75" w:type="dxa"/>
              <w:bottom w:w="255" w:type="dxa"/>
              <w:right w:w="75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" w:history="1">
              <w:r w:rsidRPr="00C339C7">
                <w:rPr>
                  <w:rFonts w:ascii="Times New Roman" w:eastAsia="Times New Roman" w:hAnsi="Times New Roman" w:cs="Times New Roman"/>
                  <w:color w:val="0078C2"/>
                  <w:sz w:val="24"/>
                  <w:szCs w:val="24"/>
                  <w:u w:val="single"/>
                  <w:lang w:eastAsia="ru-RU"/>
                </w:rPr>
                <w:t>Учитель</w:t>
              </w:r>
            </w:hyperlink>
          </w:p>
        </w:tc>
      </w:tr>
      <w:tr w:rsidR="00C339C7" w:rsidRPr="00C339C7" w:rsidTr="00C339C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339C7" w:rsidRPr="00C339C7" w:rsidRDefault="00C339C7" w:rsidP="00C33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55" w:type="dxa"/>
              <w:left w:w="75" w:type="dxa"/>
              <w:bottom w:w="255" w:type="dxa"/>
              <w:right w:w="75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C339C7" w:rsidRPr="00C339C7" w:rsidTr="00C339C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ОКСО</w:t>
            </w:r>
            <w:hyperlink r:id="rId19" w:anchor="fn:okso" w:history="1">
              <w:r w:rsidRPr="00C339C7">
                <w:rPr>
                  <w:rFonts w:ascii="Times New Roman" w:eastAsia="Times New Roman" w:hAnsi="Times New Roman" w:cs="Times New Roman"/>
                  <w:color w:val="0078C2"/>
                  <w:sz w:val="24"/>
                  <w:szCs w:val="24"/>
                  <w:u w:val="single"/>
                  <w:vertAlign w:val="superscript"/>
                  <w:lang w:eastAsia="ru-RU"/>
                </w:rPr>
                <w:t>5</w:t>
              </w:r>
            </w:hyperlink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55" w:type="dxa"/>
              <w:left w:w="75" w:type="dxa"/>
              <w:bottom w:w="255" w:type="dxa"/>
              <w:right w:w="75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050000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И ПЕДАГОГИКА</w:t>
            </w:r>
          </w:p>
        </w:tc>
      </w:tr>
    </w:tbl>
    <w:p w:rsidR="00C339C7" w:rsidRPr="00C339C7" w:rsidRDefault="00C339C7" w:rsidP="00C339C7">
      <w:pPr>
        <w:spacing w:before="720" w:after="240" w:line="240" w:lineRule="auto"/>
        <w:outlineLvl w:val="3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C339C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3.1.1. Трудовая функция</w:t>
      </w:r>
    </w:p>
    <w:tbl>
      <w:tblPr>
        <w:tblW w:w="1189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728"/>
        <w:gridCol w:w="6415"/>
        <w:gridCol w:w="582"/>
        <w:gridCol w:w="859"/>
        <w:gridCol w:w="1729"/>
        <w:gridCol w:w="582"/>
      </w:tblGrid>
      <w:tr w:rsidR="00C339C7" w:rsidRPr="00C339C7" w:rsidTr="00C339C7"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339C7" w:rsidRPr="00C339C7" w:rsidRDefault="00C339C7" w:rsidP="00C339C7">
            <w:pPr>
              <w:spacing w:before="225" w:after="36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5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339C7" w:rsidRPr="00C339C7" w:rsidRDefault="00C339C7" w:rsidP="00C339C7">
            <w:pPr>
              <w:spacing w:before="225"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Педагогическая деятельность по реализации программ дошкольного образования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339C7" w:rsidRPr="00C339C7" w:rsidRDefault="00C339C7" w:rsidP="00C339C7">
            <w:pPr>
              <w:spacing w:before="225" w:after="36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339C7" w:rsidRPr="00C339C7" w:rsidRDefault="00C339C7" w:rsidP="00C339C7">
            <w:pPr>
              <w:spacing w:before="225"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B/01.5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339C7" w:rsidRPr="00C339C7" w:rsidRDefault="00C339C7" w:rsidP="00C339C7">
            <w:pPr>
              <w:spacing w:before="225" w:after="36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Уровень (подуровень) квалификации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339C7" w:rsidRPr="00C339C7" w:rsidRDefault="00C339C7" w:rsidP="00C339C7">
            <w:pPr>
              <w:spacing w:before="225"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</w:tbl>
    <w:p w:rsidR="00C339C7" w:rsidRPr="00C339C7" w:rsidRDefault="00C339C7" w:rsidP="00C339C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715"/>
        <w:gridCol w:w="915"/>
        <w:gridCol w:w="330"/>
        <w:gridCol w:w="1725"/>
        <w:gridCol w:w="315"/>
        <w:gridCol w:w="1965"/>
        <w:gridCol w:w="4399"/>
      </w:tblGrid>
      <w:tr w:rsidR="00C339C7" w:rsidRPr="00C339C7" w:rsidTr="00C339C7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Происхождение трудовой функции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Оригинал</w:t>
            </w:r>
          </w:p>
        </w:tc>
        <w:tc>
          <w:tcPr>
            <w:tcW w:w="3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Заимствовано из оригинала</w:t>
            </w:r>
          </w:p>
        </w:tc>
        <w:tc>
          <w:tcPr>
            <w:tcW w:w="3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9C7" w:rsidRPr="00C339C7" w:rsidTr="00C339C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 оригинала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C339C7" w:rsidRPr="00C339C7" w:rsidRDefault="00C339C7" w:rsidP="00C339C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189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65"/>
        <w:gridCol w:w="9030"/>
      </w:tblGrid>
      <w:tr w:rsidR="00C339C7" w:rsidRPr="00C339C7" w:rsidTr="00C339C7"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9C7" w:rsidRPr="00C339C7" w:rsidTr="00C339C7">
        <w:tc>
          <w:tcPr>
            <w:tcW w:w="2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9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015"/>
            </w:tblGrid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в разработке основной общеобразовательной программы образовательной организации в соответствии с федеральным государственным образовательным стандартом дошкольного образования</w:t>
                  </w:r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Участие в создании безопасной и психологически комфортной образовательной среды образовательной организации через обеспечение безопасности жизни детей, поддержание эмоционального благополучия ребенка в период пребывания в </w:t>
                  </w: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образовательной организации</w:t>
                  </w:r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Планирование и реализация образовательной работы в группе детей раннего и/или дошкольного возраста в соответствии с федеральными государственными образовательными стандартами и основными образовательными программами</w:t>
                  </w:r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Организация и проведение педагогического мониторинга освоения детьми образовательной программы и анализ образовательной работы в группе детей раннего и/или дошкольного возраста</w:t>
                  </w:r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в планировании и корректировке образовательных задач (совместно с психологом и другими специалистами) по результатам мониторинга с учетом индивидуальных особенностей развития каждого ребенка раннего и/или дошкольного возраста</w:t>
                  </w:r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Реализация педагогических рекомендаций специалистов (психолога, логопеда, дефектолога и др.) в работе с детьми, испытывающими трудности в освоении программы, а также с детьми с особыми образовательными потребностями</w:t>
                  </w:r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Развитие профессионально значимых компетенций, необходимых для решения образовательных задач развития детей раннего и дошкольного возраста с учетом особенностей возрастных и индивидуальных особенностей их развития</w:t>
                  </w:r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Формирование психологической готовности к школьному обучению</w:t>
                  </w:r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Создание позитивного психологического климата в группе и условий для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с различными (в том числе ограниченными) возможностями здоровья</w:t>
                  </w:r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Организация видов деятельности, осуществляемых в раннем и дошкольном возрасте: предметной, познавательно-исследовательской, игры (ролевой, режиссерской, с правилом), продуктивной; конструирования, создания широких возможностей для развития свободной игры детей, в том числе обеспечение </w:t>
                  </w: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игрового времени и пространства</w:t>
                  </w:r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Организация конструктивного взаимодействия детей в разных видах деятельности, создание условий для свободного выбора детьми деятельности, участников совместной деятельности, материалов</w:t>
                  </w:r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Активное использование </w:t>
                  </w:r>
                  <w:proofErr w:type="spellStart"/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недирективной</w:t>
                  </w:r>
                  <w:proofErr w:type="spellEnd"/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помощи и поддержка детской инициативы и самостоятельности в разных видах деятельности</w:t>
                  </w:r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Организация образовательного процесса на основе непосредственного общения с каждым ребенком с учетом его особых образовательных потребностей</w:t>
                  </w:r>
                </w:p>
              </w:tc>
            </w:tr>
          </w:tbl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9C7" w:rsidRPr="00C339C7" w:rsidTr="00C339C7">
        <w:tc>
          <w:tcPr>
            <w:tcW w:w="2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Необходимые умения</w:t>
            </w:r>
          </w:p>
        </w:tc>
        <w:tc>
          <w:tcPr>
            <w:tcW w:w="9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015"/>
            </w:tblGrid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Организовывать виды деятельности, осуществляемые в раннем и дошкольном возрасте: предметная, познавательно-исследовательская, игра (ролевая, режиссерская, с правилом), продуктивная; конструирование, создания широких возможностей для развития свободной игры детей, в том числе обеспечения игрового времени и пространства</w:t>
                  </w:r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Применять методы физического, познавательного и личностного развития детей раннего и дошкольного возраста в соответствии с образовательной программой организации</w:t>
                  </w:r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Использовать методы и средства анализа психолого-педагогического мониторинга, позволяющие оценить результаты освоения детьми образовательных программ, степень </w:t>
                  </w:r>
                  <w:proofErr w:type="spellStart"/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сформированности</w:t>
                  </w:r>
                  <w:proofErr w:type="spellEnd"/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у них качеств, необходимых для дальнейшего обучения и развития на следующих уровнях обучения</w:t>
                  </w:r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Владеть всеми видами развивающих деятельностей дошкольника (игровой, продуктивной, познавательно-исследовательской)</w:t>
                  </w:r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Выстраивать партнерское взаимодействие с родителями (законными представителями) детей раннего и дошкольного возраста для решения образовательных задач, использовать методы и средства для их психолого-</w:t>
                  </w: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педагогического просвещения</w:t>
                  </w:r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Владеть ИКТ-компетентностями, необходимыми и достаточными для планирования, реализации и оценки образовательной работы с детьми раннего и дошкольного возраста</w:t>
                  </w:r>
                  <w:proofErr w:type="gramEnd"/>
                </w:p>
              </w:tc>
            </w:tr>
          </w:tbl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9C7" w:rsidRPr="00C339C7" w:rsidTr="00C339C7">
        <w:tc>
          <w:tcPr>
            <w:tcW w:w="2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Необходимые знания</w:t>
            </w:r>
          </w:p>
        </w:tc>
        <w:tc>
          <w:tcPr>
            <w:tcW w:w="9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015"/>
            </w:tblGrid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Специфика дошкольного образования и особенностей организации работы с детьми раннего и дошкольного возраста</w:t>
                  </w:r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Основные психологические подходы: культурно-исторический, </w:t>
                  </w:r>
                  <w:proofErr w:type="spellStart"/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деятельностный</w:t>
                  </w:r>
                  <w:proofErr w:type="spellEnd"/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 личностный; основы дошкольной педагогики, включая классические системы дошкольного воспитания</w:t>
                  </w:r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Общие закономерности развития ребенка в раннем и дошкольном возрасте</w:t>
                  </w:r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Особенности становления и развития детских деятельностей в раннем и дошкольном возрасте</w:t>
                  </w:r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Основы теории физического, познавательного и личностного развития детей раннего и дошкольного возраста</w:t>
                  </w:r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Современные тенденции развития дошкольного образования</w:t>
                  </w:r>
                </w:p>
              </w:tc>
            </w:tr>
          </w:tbl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9C7" w:rsidRPr="00C339C7" w:rsidTr="00C339C7">
        <w:tc>
          <w:tcPr>
            <w:tcW w:w="2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9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015"/>
            </w:tblGrid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Соблюдение правовых, нравственных и этических норм, требований профессиональной этики</w:t>
                  </w:r>
                </w:p>
              </w:tc>
            </w:tr>
          </w:tbl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339C7" w:rsidRDefault="00C339C7" w:rsidP="00C339C7">
      <w:pPr>
        <w:spacing w:before="720" w:after="240" w:line="240" w:lineRule="auto"/>
        <w:outlineLvl w:val="3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C339C7" w:rsidRDefault="00C339C7" w:rsidP="00C339C7">
      <w:pPr>
        <w:spacing w:before="720" w:after="240" w:line="240" w:lineRule="auto"/>
        <w:outlineLvl w:val="3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C339C7" w:rsidRPr="00C339C7" w:rsidRDefault="00C339C7" w:rsidP="00C339C7">
      <w:pPr>
        <w:spacing w:before="720" w:after="240" w:line="240" w:lineRule="auto"/>
        <w:outlineLvl w:val="3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C339C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3.1.2. Трудовая функция</w:t>
      </w:r>
    </w:p>
    <w:tbl>
      <w:tblPr>
        <w:tblW w:w="1189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728"/>
        <w:gridCol w:w="6415"/>
        <w:gridCol w:w="582"/>
        <w:gridCol w:w="859"/>
        <w:gridCol w:w="1729"/>
        <w:gridCol w:w="582"/>
      </w:tblGrid>
      <w:tr w:rsidR="00C339C7" w:rsidRPr="00C339C7" w:rsidTr="00C339C7"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339C7" w:rsidRPr="00C339C7" w:rsidRDefault="00C339C7" w:rsidP="00C339C7">
            <w:pPr>
              <w:spacing w:before="225" w:after="36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5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339C7" w:rsidRPr="00C339C7" w:rsidRDefault="00C339C7" w:rsidP="00C339C7">
            <w:pPr>
              <w:spacing w:before="225"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Педагогическая деятельность по реализации программ начального общего образования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339C7" w:rsidRPr="00C339C7" w:rsidRDefault="00C339C7" w:rsidP="00C339C7">
            <w:pPr>
              <w:spacing w:before="225" w:after="36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339C7" w:rsidRPr="00C339C7" w:rsidRDefault="00C339C7" w:rsidP="00C339C7">
            <w:pPr>
              <w:spacing w:before="225"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B/02.6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339C7" w:rsidRPr="00C339C7" w:rsidRDefault="00C339C7" w:rsidP="00C339C7">
            <w:pPr>
              <w:spacing w:before="225" w:after="36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Уровень (подуровень) квалификации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339C7" w:rsidRPr="00C339C7" w:rsidRDefault="00C339C7" w:rsidP="00C339C7">
            <w:pPr>
              <w:spacing w:before="225"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</w:tbl>
    <w:p w:rsidR="00C339C7" w:rsidRPr="00C339C7" w:rsidRDefault="00C339C7" w:rsidP="00C339C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715"/>
        <w:gridCol w:w="915"/>
        <w:gridCol w:w="330"/>
        <w:gridCol w:w="1725"/>
        <w:gridCol w:w="315"/>
        <w:gridCol w:w="1965"/>
        <w:gridCol w:w="4399"/>
      </w:tblGrid>
      <w:tr w:rsidR="00C339C7" w:rsidRPr="00C339C7" w:rsidTr="00C339C7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Происхождение трудовой функции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Оригинал</w:t>
            </w:r>
          </w:p>
        </w:tc>
        <w:tc>
          <w:tcPr>
            <w:tcW w:w="3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Заимствовано из оригинала</w:t>
            </w:r>
          </w:p>
        </w:tc>
        <w:tc>
          <w:tcPr>
            <w:tcW w:w="3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9C7" w:rsidRPr="00C339C7" w:rsidTr="00C339C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 оригинала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C339C7" w:rsidRPr="00C339C7" w:rsidRDefault="00C339C7" w:rsidP="00C339C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189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65"/>
        <w:gridCol w:w="9030"/>
      </w:tblGrid>
      <w:tr w:rsidR="00C339C7" w:rsidRPr="00C339C7" w:rsidTr="00C339C7"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9C7" w:rsidRPr="00C339C7" w:rsidTr="00C339C7"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9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015"/>
            </w:tblGrid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Проектирование образовательного процесса на основе федерального государственного образовательного стандарта начального общего образования с учетом особенностей социальной ситуации развития первоклассника в связи с переходом ведущей деятельности </w:t>
                  </w:r>
                  <w:proofErr w:type="gramStart"/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</w:t>
                  </w:r>
                  <w:proofErr w:type="gramEnd"/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игровой к учебной</w:t>
                  </w:r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Формирование у детей социальной </w:t>
                  </w:r>
                  <w:proofErr w:type="gramStart"/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позиции</w:t>
                  </w:r>
                  <w:proofErr w:type="gramEnd"/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обучающихся на всем протяжении обучения в начальной школе</w:t>
                  </w:r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Формирование метапредметных компетенций, умения учиться и универсальных учебных действий до уровня, необходимого для освоения образовательных программ основного общего образования</w:t>
                  </w:r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Объективная оценка успехов и </w:t>
                  </w:r>
                  <w:proofErr w:type="gramStart"/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возможностей</w:t>
                  </w:r>
                  <w:proofErr w:type="gramEnd"/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обучающихся с учетом неравномерности индивидуального психического развития детей младшего школьного возраста, а также своеобразия динамики развития учебной деятельности мальчиков и девочек</w:t>
                  </w:r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Организация учебного процесса с учетом своеобразия социальной ситуации развития первоклассника</w:t>
                  </w:r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Корректировка учебной деятельности исходя из данных мониторинга образовательных результатов с учетом неравномерности индивидуального психического развития детей младшего школьного возраста (в том числе в силу различий в возрасте, условий дошкольного обучения и воспитания), а также своеобразия динамики развития мальчиков и девочек</w:t>
                  </w:r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Проведение в четвертом классе начальной школы (во взаимодействии с психологом) мероприятий по профилактике возможных трудностей адаптации детей к учебно-воспитательному процессу в основной школе</w:t>
                  </w:r>
                </w:p>
              </w:tc>
            </w:tr>
          </w:tbl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9C7" w:rsidRPr="00C339C7" w:rsidTr="00C339C7"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Необходимые умения</w:t>
            </w:r>
          </w:p>
        </w:tc>
        <w:tc>
          <w:tcPr>
            <w:tcW w:w="9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015"/>
            </w:tblGrid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Реагировать на непосредственные по форме обращения детей к учителю и распознавать за ними серьезные личные проблемы</w:t>
                  </w:r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Ставить различные виды учебных задач (учебно-познавательных, учебно-практических, учебно-игровых) и организовывать их решение (в индивидуальной или групповой форме) в соответствии с уровнем познавательного и личностного развития детей младшего возраста, сохраняя при этом баланс предметной и </w:t>
                  </w:r>
                  <w:proofErr w:type="spellStart"/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метапредметной</w:t>
                  </w:r>
                  <w:proofErr w:type="spellEnd"/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составляющей их содержания</w:t>
                  </w:r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 взаимодействии с родителями (законными представителями), другими педагогическими работниками и психологами проектировать и корректировать индивидуальную образовательную траекторию обучающегося в соответствии с задачами достижения всех видов образовательных результатов (предметных, метапредметных и личностных), выходящими за рамки программы начального общего образования</w:t>
                  </w:r>
                </w:p>
              </w:tc>
            </w:tr>
          </w:tbl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9C7" w:rsidRPr="00C339C7" w:rsidTr="00C339C7"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9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015"/>
            </w:tblGrid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Основные и актуальные для современной системы образования теории обучения, воспитания и развития детей младшего школьного возрастов</w:t>
                  </w:r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Федеральные государственные образовательные стандарты и содержание примерных основных образовательных программ</w:t>
                  </w:r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Дидактические основы, используемые в учебно-воспитательном процессе образовательных технологий</w:t>
                  </w:r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Существо заложенных в содержании используемых в начальной школе учебных задач обобщенных способов деятельности и системы знаний о природе, обществе, человеке, технологиях</w:t>
                  </w:r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Особенности региональных условий, в которых реализуется используемая основная образовательная программа начального общего образования</w:t>
                  </w:r>
                </w:p>
              </w:tc>
            </w:tr>
          </w:tbl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9C7" w:rsidRPr="00C339C7" w:rsidTr="00C339C7"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Другие характеристики</w:t>
            </w:r>
          </w:p>
        </w:tc>
        <w:tc>
          <w:tcPr>
            <w:tcW w:w="9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015"/>
            </w:tblGrid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Соблюдение правовых, нравственных и этических норм, требований профессиональной этики</w:t>
                  </w:r>
                </w:p>
              </w:tc>
            </w:tr>
          </w:tbl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339C7" w:rsidRPr="00C339C7" w:rsidRDefault="00C339C7" w:rsidP="00C339C7">
      <w:pPr>
        <w:spacing w:before="720" w:after="240" w:line="240" w:lineRule="auto"/>
        <w:outlineLvl w:val="3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C339C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3.1.3. Трудовая функция</w:t>
      </w:r>
    </w:p>
    <w:tbl>
      <w:tblPr>
        <w:tblW w:w="1189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728"/>
        <w:gridCol w:w="6415"/>
        <w:gridCol w:w="582"/>
        <w:gridCol w:w="859"/>
        <w:gridCol w:w="1729"/>
        <w:gridCol w:w="582"/>
      </w:tblGrid>
      <w:tr w:rsidR="00C339C7" w:rsidRPr="00C339C7" w:rsidTr="00C339C7"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339C7" w:rsidRPr="00C339C7" w:rsidRDefault="00C339C7" w:rsidP="00C339C7">
            <w:pPr>
              <w:spacing w:before="225" w:after="36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5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339C7" w:rsidRPr="00C339C7" w:rsidRDefault="00C339C7" w:rsidP="00C339C7">
            <w:pPr>
              <w:spacing w:before="225"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Педагогическая деятельность по реализации программ основного и среднего общего образования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339C7" w:rsidRPr="00C339C7" w:rsidRDefault="00C339C7" w:rsidP="00C339C7">
            <w:pPr>
              <w:spacing w:before="225" w:after="36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339C7" w:rsidRPr="00C339C7" w:rsidRDefault="00C339C7" w:rsidP="00C339C7">
            <w:pPr>
              <w:spacing w:before="225"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B/03.6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339C7" w:rsidRPr="00C339C7" w:rsidRDefault="00C339C7" w:rsidP="00C339C7">
            <w:pPr>
              <w:spacing w:before="225" w:after="36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Уровень (подуровень) квалификации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339C7" w:rsidRPr="00C339C7" w:rsidRDefault="00C339C7" w:rsidP="00C339C7">
            <w:pPr>
              <w:spacing w:before="225"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</w:tbl>
    <w:p w:rsidR="00C339C7" w:rsidRPr="00C339C7" w:rsidRDefault="00C339C7" w:rsidP="00C339C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715"/>
        <w:gridCol w:w="915"/>
        <w:gridCol w:w="330"/>
        <w:gridCol w:w="1725"/>
        <w:gridCol w:w="315"/>
        <w:gridCol w:w="1965"/>
        <w:gridCol w:w="4399"/>
      </w:tblGrid>
      <w:tr w:rsidR="00C339C7" w:rsidRPr="00C339C7" w:rsidTr="00C339C7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Происхождение трудовой функции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Оригинал</w:t>
            </w:r>
          </w:p>
        </w:tc>
        <w:tc>
          <w:tcPr>
            <w:tcW w:w="3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Заимствовано из оригинала</w:t>
            </w:r>
          </w:p>
        </w:tc>
        <w:tc>
          <w:tcPr>
            <w:tcW w:w="3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9C7" w:rsidRPr="00C339C7" w:rsidTr="00C339C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 оригинала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C339C7" w:rsidRPr="00C339C7" w:rsidRDefault="00C339C7" w:rsidP="00C339C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189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65"/>
        <w:gridCol w:w="9030"/>
      </w:tblGrid>
      <w:tr w:rsidR="00C339C7" w:rsidRPr="00C339C7" w:rsidTr="00C339C7"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9C7" w:rsidRPr="00C339C7" w:rsidTr="00C339C7"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Трудовые действия</w:t>
            </w:r>
          </w:p>
        </w:tc>
        <w:tc>
          <w:tcPr>
            <w:tcW w:w="9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015"/>
            </w:tblGrid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Формирование общекультурных компетенций и понимания места предмета в общей картине мира</w:t>
                  </w:r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Определение на основе анализа учебной деятельности обучающегося оптимальных (в том или ином предметном образовательном контексте) способов его обучения и развития</w:t>
                  </w:r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Определение совместно с обучающимся, его родителями (законными представителями), другими участниками образовательного процесса (педагог-психолог, учитель-дефектолог, методист и т. д.) зоны его ближайшего развития, разработка и реализация (при необходимости) индивидуального образовательного маршрута и индивидуальной программы развития обучающихся</w:t>
                  </w:r>
                  <w:proofErr w:type="gramEnd"/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Планирование специализированного образовательного процесса для группы, класса и/или отдельных контингентов обучающихся с выдающимися способностями и/или особыми образовательными потребностями на основе имеющихся типовых программ и собственных разработок с учетом специфики состава обучающихся, уточнение и модификация планирования</w:t>
                  </w:r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Применение специальных языковых программ (в том числе русского как иностранного), программ повышения языковой культуры, и развития навыков поликультурного общения</w:t>
                  </w:r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Совместное с учащимися использование иноязычных источников информации, инструментов перевода, произношения</w:t>
                  </w:r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Организация олимпиад, конференций, турниров математических и лингвистических игр в школе и др.</w:t>
                  </w:r>
                </w:p>
              </w:tc>
            </w:tr>
          </w:tbl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9C7" w:rsidRPr="00C339C7" w:rsidTr="00C339C7"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9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015"/>
            </w:tblGrid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Применять современные образовательные технологии, включая информационные, а также цифровые образовательные ресурсы</w:t>
                  </w:r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Проводить учебные занятия, опираясь на достижения в области педагогической и </w:t>
                  </w: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психологической наук, возрастной физиологии и школьной гигиены, а также современных информационных технологий и методик обучения</w:t>
                  </w:r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Планировать и осуществлять учебный процесс в соответствии с основной общеобразовательной программой</w:t>
                  </w:r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Разрабатывать рабочую программу по предмету, курсу на основе примерных основных общеобразовательных программ и обеспечивать ее выполнение</w:t>
                  </w:r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Организовать самостоятельную деятельность </w:t>
                  </w:r>
                  <w:proofErr w:type="gramStart"/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обучающихся</w:t>
                  </w:r>
                  <w:proofErr w:type="gramEnd"/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в том числе исследовательскую</w:t>
                  </w:r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Разрабатывать и реализовывать проблемное обучение, осуществлять связь обучения по предмету (курсу, программе) с практикой, обсуждать с </w:t>
                  </w:r>
                  <w:proofErr w:type="gramStart"/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обучающимися</w:t>
                  </w:r>
                  <w:proofErr w:type="gramEnd"/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актуальные события современности</w:t>
                  </w:r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Осуществлять контрольно-оценочную деятельность в образовательном процессе</w:t>
                  </w:r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Использовать современные способы оценивания в условиях информационно-коммуникационных технологий (ведение электронных форм документации, в том числе электронного журнала и дневников обучающихся)</w:t>
                  </w:r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Использовать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 основного общего образования и среднего общего образования</w:t>
                  </w:r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Владеть основами работы с текстовыми редакторами, электронными таблицами, электронной почтой и браузерами, мультимедийным оборудованием</w:t>
                  </w:r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Владеть методами убеждения, аргументации своей позиции</w:t>
                  </w:r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Устанавливать контакты с обучающимися разного возраста и их родителями (законными представителями), другими педагогическими и иными работниками</w:t>
                  </w:r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Владеть технологиями диагностики причин конфликтных ситуаций, их профилактики и разрешения</w:t>
                  </w:r>
                </w:p>
              </w:tc>
            </w:tr>
          </w:tbl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9C7" w:rsidRPr="00C339C7" w:rsidTr="00C339C7"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Необходимые знания</w:t>
            </w:r>
          </w:p>
        </w:tc>
        <w:tc>
          <w:tcPr>
            <w:tcW w:w="9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015"/>
            </w:tblGrid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Основы общетеоретических дисциплин в объеме, необходимых для решения педагогических, научно-методических и организационно-управленческих задач (педагогика, психология, возрастная физиология; школьная гигиена; методика преподавания предмета)</w:t>
                  </w:r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Программы и учебники по преподаваемому предмету</w:t>
                  </w:r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Теория и методы управления образовательными системами, методика учебной и воспитательной работы, требования к оснащению и оборудованию учебных кабинетов и подсобных помещений к ним, средства обучения и их дидактические возможности</w:t>
                  </w:r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Современные педагогические технологии реализации </w:t>
                  </w:r>
                  <w:proofErr w:type="spellStart"/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компетентностного</w:t>
                  </w:r>
                  <w:proofErr w:type="spellEnd"/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подхода с учетом возрастных и индивидуальных особенностей обучающихся</w:t>
                  </w:r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Методы и технологии поликультурного, дифференцированного и развивающего обучения</w:t>
                  </w:r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Основы экологии, экономики, социологии</w:t>
                  </w:r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Правила внутреннего распорядка</w:t>
                  </w:r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Правила по охране труда и требования к безопасности образовательной среды</w:t>
                  </w:r>
                </w:p>
              </w:tc>
            </w:tr>
          </w:tbl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9C7" w:rsidRPr="00C339C7" w:rsidTr="00C339C7"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9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015"/>
            </w:tblGrid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Соблюдение правовых, нравственных и этических норм, требований профессиональной этики</w:t>
                  </w:r>
                </w:p>
              </w:tc>
            </w:tr>
          </w:tbl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339C7" w:rsidRPr="00C339C7" w:rsidRDefault="00C339C7" w:rsidP="00C339C7">
      <w:pPr>
        <w:spacing w:before="720" w:after="240" w:line="240" w:lineRule="auto"/>
        <w:outlineLvl w:val="3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C339C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3.1.4. Трудовая функция</w:t>
      </w:r>
    </w:p>
    <w:tbl>
      <w:tblPr>
        <w:tblW w:w="1189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728"/>
        <w:gridCol w:w="6415"/>
        <w:gridCol w:w="582"/>
        <w:gridCol w:w="859"/>
        <w:gridCol w:w="1729"/>
        <w:gridCol w:w="582"/>
      </w:tblGrid>
      <w:tr w:rsidR="00C339C7" w:rsidRPr="00C339C7" w:rsidTr="00C339C7"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339C7" w:rsidRPr="00C339C7" w:rsidRDefault="00C339C7" w:rsidP="00C339C7">
            <w:pPr>
              <w:spacing w:before="225" w:after="36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5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339C7" w:rsidRPr="00C339C7" w:rsidRDefault="00C339C7" w:rsidP="00C339C7">
            <w:pPr>
              <w:spacing w:before="225"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«Предметное обучение. Математика»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339C7" w:rsidRPr="00C339C7" w:rsidRDefault="00C339C7" w:rsidP="00C339C7">
            <w:pPr>
              <w:spacing w:before="225" w:after="36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339C7" w:rsidRPr="00C339C7" w:rsidRDefault="00C339C7" w:rsidP="00C339C7">
            <w:pPr>
              <w:spacing w:before="225"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B/04.6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339C7" w:rsidRPr="00C339C7" w:rsidRDefault="00C339C7" w:rsidP="00C339C7">
            <w:pPr>
              <w:spacing w:before="225" w:after="36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Уровень (подуровень) квалификации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339C7" w:rsidRPr="00C339C7" w:rsidRDefault="00C339C7" w:rsidP="00C339C7">
            <w:pPr>
              <w:spacing w:before="225"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</w:tbl>
    <w:p w:rsidR="00C339C7" w:rsidRPr="00C339C7" w:rsidRDefault="00C339C7" w:rsidP="00C339C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715"/>
        <w:gridCol w:w="915"/>
        <w:gridCol w:w="330"/>
        <w:gridCol w:w="1725"/>
        <w:gridCol w:w="315"/>
        <w:gridCol w:w="1965"/>
        <w:gridCol w:w="4399"/>
      </w:tblGrid>
      <w:tr w:rsidR="00C339C7" w:rsidRPr="00C339C7" w:rsidTr="00C339C7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Происхождение трудовой функции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Оригинал</w:t>
            </w:r>
          </w:p>
        </w:tc>
        <w:tc>
          <w:tcPr>
            <w:tcW w:w="3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Заимствовано из оригинала</w:t>
            </w:r>
          </w:p>
        </w:tc>
        <w:tc>
          <w:tcPr>
            <w:tcW w:w="3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9C7" w:rsidRPr="00C339C7" w:rsidTr="00C339C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 оригинала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C339C7" w:rsidRPr="00C339C7" w:rsidRDefault="00C339C7" w:rsidP="00C339C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189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65"/>
        <w:gridCol w:w="9030"/>
      </w:tblGrid>
      <w:tr w:rsidR="00C339C7" w:rsidRPr="00C339C7" w:rsidTr="00C339C7"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9C7" w:rsidRPr="00C339C7" w:rsidTr="00C339C7"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9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015"/>
            </w:tblGrid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Формирование способности к </w:t>
                  </w:r>
                  <w:proofErr w:type="gramStart"/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логическому рассуждению</w:t>
                  </w:r>
                  <w:proofErr w:type="gramEnd"/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 коммуникации, установки на использование этой способности, на ее ценность</w:t>
                  </w:r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Формирование способности к постижению основ математических моделей реального объекта или процесса, готовности к применению моделирования для построения объектов и процессов, определения или предсказания их свойств</w:t>
                  </w:r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Формирование конкретных знаний, умений и навыков в области математики и информатики</w:t>
                  </w:r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Формирование внутренней (мысленной) модели математической ситуации (включая пространственный образ)</w:t>
                  </w:r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Формирование у </w:t>
                  </w:r>
                  <w:proofErr w:type="gramStart"/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обучающихся</w:t>
                  </w:r>
                  <w:proofErr w:type="gramEnd"/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умения проверять математическое доказательство, приводить опровергающий пример</w:t>
                  </w:r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Формирование у обучающихся умения выделять подзадачи в задаче, перебирать возможные варианты объектов и действий</w:t>
                  </w:r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Формирование у </w:t>
                  </w:r>
                  <w:proofErr w:type="gramStart"/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обучающихся</w:t>
                  </w:r>
                  <w:proofErr w:type="gramEnd"/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умения пользоваться заданной математической моделью, в частности, формулой, геометрической конфигурацией, алгоритмом, оценивать возможный результат моделирования (например - вычисления)</w:t>
                  </w:r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Формирование материальной и информационной образовательной среды, содействующей развитию математических способностей каждого ребенка и реализующей принципы современной педагогики</w:t>
                  </w:r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Формирование у обучающихся умения применять средства информационно-коммуникационных технологий в решении задачи там, где это эффективно</w:t>
                  </w:r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Формирование способности преодолевать интеллектуальные трудности, решать принципиально новые задачи, проявлять уважение к интеллектуальному труду и его результатам</w:t>
                  </w:r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Сотрудничество с другими учителями математики и информатики, физики, экономики, языков и др.</w:t>
                  </w:r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Развитие инициативы </w:t>
                  </w:r>
                  <w:proofErr w:type="gramStart"/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обучающихся</w:t>
                  </w:r>
                  <w:proofErr w:type="gramEnd"/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 использованию математики</w:t>
                  </w:r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Профессиональное использование элементов информационной образовательной среды с учетом возможностей применения новых элементов такой среды, отсутствующих в конкретной образовательной организации</w:t>
                  </w:r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Использование в работе с детьми информационных ресурсов, в том числе ресурсов дистанционного обучения, помощь детям в освоении и самостоятельном использовании этих ресурсов</w:t>
                  </w:r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Содействие в подготовке обучающихся к участию в математических олимпиадах, конкурсах, исследовательских проектах, интеллектуальных марафонах, шахматных турнирах и ученических конференциях</w:t>
                  </w:r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Формирование и поддержание высокой </w:t>
                  </w:r>
                  <w:proofErr w:type="gramStart"/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мотивации</w:t>
                  </w:r>
                  <w:proofErr w:type="gramEnd"/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 развитие способности обучающихся к занятиям математикой, предоставление им подходящих заданий, </w:t>
                  </w: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ведение кружков, факультативных и элективных курсов для желающих и эффективно работающих в них обучающихся</w:t>
                  </w:r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Предоставление информации о дополнительном образовании, возможности углубленного изучения математики в других образовательных и иных организациях, в том числе с применением дистанционных образовательных технологий</w:t>
                  </w:r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Консультирование обучающихся по выбору профессий и специальностей, где особо необходимы знания математики</w:t>
                  </w:r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Содействие формированию у обучающихся позитивных эмоций от математической деятельности, в том числе от нахождения ошибки в своих построениях как источника улучшения и нового понимания</w:t>
                  </w:r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Выявление совместно с </w:t>
                  </w:r>
                  <w:proofErr w:type="gramStart"/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обучающимися</w:t>
                  </w:r>
                  <w:proofErr w:type="gramEnd"/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недостоверных и малоправдоподобных данных</w:t>
                  </w:r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Формирование позитивного отношения со стороны всех обучающихся к интеллектуальным достижениям одноклассников независимо от абсолютного уровня этого достижения</w:t>
                  </w:r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Формирование представлений обучающихся о полезности знаний математики вне зависимости от избранной профессии или специальности</w:t>
                  </w:r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Ведение диалога с </w:t>
                  </w:r>
                  <w:proofErr w:type="gramStart"/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обучающимся</w:t>
                  </w:r>
                  <w:proofErr w:type="gramEnd"/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или группой обучающихся в процессе решения задачи, выявление сомнительных мест, подтверждение правильности решения</w:t>
                  </w:r>
                </w:p>
              </w:tc>
            </w:tr>
          </w:tbl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9C7" w:rsidRPr="00C339C7" w:rsidTr="00C339C7"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Необходимые умения</w:t>
            </w:r>
          </w:p>
        </w:tc>
        <w:tc>
          <w:tcPr>
            <w:tcW w:w="9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015"/>
            </w:tblGrid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Совместно с </w:t>
                  </w:r>
                  <w:proofErr w:type="gramStart"/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обучающимися</w:t>
                  </w:r>
                  <w:proofErr w:type="gramEnd"/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строить логические рассуждения (например, решение задачи) в математических и иных контекстах, понимать рассуждение обучающихся</w:t>
                  </w:r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Анализировать предлагаемое обучающимся рассуждение с результатом: подтверждение его правильности или нахождение ошибки и анализ причин ее </w:t>
                  </w: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возникновения; помощь обучающимся в самостоятельной локализации ошибки, ее исправлении; оказание помощи в улучшении (обобщении, сокращении, более ясном изложении) рассуждения</w:t>
                  </w:r>
                  <w:proofErr w:type="gramEnd"/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Формировать у обучающихся убеждение в абсолютности математической истины и математического доказательства, предотвращать формирование модели поверхностной имитации действий, ведущих к успеху, без ясного понимания смысла; поощрять выбор различных путей в решении поставленной задачи</w:t>
                  </w:r>
                  <w:proofErr w:type="gramEnd"/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Решать задачи элементарной математики соответствующей ступени образования, в том числе те новые, которые возникают в ходе работы с </w:t>
                  </w:r>
                  <w:proofErr w:type="gramStart"/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обучающимися</w:t>
                  </w:r>
                  <w:proofErr w:type="gramEnd"/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задачи олимпиад (включая новые задачи регионального этапа всероссийской олимпиады)</w:t>
                  </w:r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Совместно с </w:t>
                  </w:r>
                  <w:proofErr w:type="gramStart"/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обучающимися</w:t>
                  </w:r>
                  <w:proofErr w:type="gramEnd"/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применять методы и приемы понимания математического текста, его анализа, структуризации, реорганизации, трансформации</w:t>
                  </w:r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Совместно с </w:t>
                  </w:r>
                  <w:proofErr w:type="gramStart"/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обучающимися</w:t>
                  </w:r>
                  <w:proofErr w:type="gramEnd"/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проводить анализ учебных и жизненных ситуаций, в которых можно применить математический аппарат и математические инструменты (например, динамические таблицы), то же - для идеализированных (задачных) ситуаций, описанных текстом</w:t>
                  </w:r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Совместно с обучающимися создавать и использовать наглядные представления математических объектов и процессов, рисуя наброски от руки на бумаге и классной доске, с помощью компьютерных инструментов на экране, строя объемные модели вручную и на компьютере (с помощью 3D-принтера)</w:t>
                  </w:r>
                  <w:proofErr w:type="gramEnd"/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Организовывать исследования - эксперимент, обнаружение закономерностей, доказательство в частных и общем случаях</w:t>
                  </w:r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Проводить различия между точным и (или) приближенным математическим доказательством, в частности, компьютерной оценкой, приближенным измерением, вычислением и др.</w:t>
                  </w:r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Поддерживать баланс между самостоятельным открытием, узнаванием нового и технической тренировкой, исходя из возрастных и индивидуальных особенностей каждого обучающегося, характера осваиваемого материала</w:t>
                  </w:r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Владеть основными математическими компьютерными инструментами: визуализации данных, зависимостей, отношений, процессов, геометрических объектов; вычислений - численных и символьных; обработки данных (статистики); экспериментальных лабораторий (вероятность, информатика)</w:t>
                  </w:r>
                  <w:proofErr w:type="gramEnd"/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Квалифицированно набирать математический текст</w:t>
                  </w:r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Использовать информационные источники, следить за последними открытиями в области математики и знакомить с ними </w:t>
                  </w:r>
                  <w:proofErr w:type="gramStart"/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обучающихся</w:t>
                  </w:r>
                  <w:proofErr w:type="gramEnd"/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Обеспечивать помощь </w:t>
                  </w:r>
                  <w:proofErr w:type="gramStart"/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обучающимся</w:t>
                  </w:r>
                  <w:proofErr w:type="gramEnd"/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не освоившим необходимый материал (из всего курса математики), в форме предложения специальных заданий, индивидуальных консультаций (в том числе дистанционных); осуществлять пошаговый контроль выполнения соответствующих заданий, при необходимости прибегая к помощи других педагогических работников, в частности </w:t>
                  </w:r>
                  <w:proofErr w:type="spellStart"/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тьюторов</w:t>
                  </w:r>
                  <w:proofErr w:type="spellEnd"/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Обеспечивать коммуникативную и учебную «включенности» всех учащихся в образовательный процесс (в частности, понимание формулировки задания, основной терминологии, общего смысла идущего в классе обсуждения)</w:t>
                  </w:r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Работать с родителями (законными представителями), местным сообществом по проблематике математической культуры</w:t>
                  </w:r>
                </w:p>
              </w:tc>
            </w:tr>
          </w:tbl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9C7" w:rsidRPr="00C339C7" w:rsidTr="00C339C7"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Необходимые знания</w:t>
            </w:r>
          </w:p>
        </w:tc>
        <w:tc>
          <w:tcPr>
            <w:tcW w:w="9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015"/>
            </w:tblGrid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Основы математической теории и перспективных направлений развития современной математики</w:t>
                  </w:r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Представление о широком спектре приложений математики и знание доступных </w:t>
                  </w:r>
                  <w:proofErr w:type="gramStart"/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обучающимся</w:t>
                  </w:r>
                  <w:proofErr w:type="gramEnd"/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математических элементов этих приложений</w:t>
                  </w:r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Теория и методика преподавания математики</w:t>
                  </w:r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Специальные подходы и источники информации для обучения математике детей, для которых русский язык не является родным и ограниченно используется в семье и ближайшем окружении</w:t>
                  </w:r>
                </w:p>
              </w:tc>
            </w:tr>
          </w:tbl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9C7" w:rsidRPr="00C339C7" w:rsidTr="00C339C7"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Другие характеристики</w:t>
            </w:r>
          </w:p>
        </w:tc>
        <w:tc>
          <w:tcPr>
            <w:tcW w:w="9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015"/>
            </w:tblGrid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Соблюдение правовых, нравственных и этических норм, требований профессиональной этики</w:t>
                  </w:r>
                </w:p>
              </w:tc>
            </w:tr>
          </w:tbl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339C7" w:rsidRPr="00C339C7" w:rsidRDefault="00C339C7" w:rsidP="00C339C7">
      <w:pPr>
        <w:spacing w:before="720" w:after="240" w:line="240" w:lineRule="auto"/>
        <w:outlineLvl w:val="3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C339C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3.1.5. Трудовая функция</w:t>
      </w:r>
    </w:p>
    <w:tbl>
      <w:tblPr>
        <w:tblW w:w="1189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728"/>
        <w:gridCol w:w="6415"/>
        <w:gridCol w:w="582"/>
        <w:gridCol w:w="859"/>
        <w:gridCol w:w="1729"/>
        <w:gridCol w:w="582"/>
      </w:tblGrid>
      <w:tr w:rsidR="00C339C7" w:rsidRPr="00C339C7" w:rsidTr="00C339C7"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339C7" w:rsidRPr="00C339C7" w:rsidRDefault="00C339C7" w:rsidP="00C339C7">
            <w:pPr>
              <w:spacing w:before="225" w:after="36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5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339C7" w:rsidRPr="00C339C7" w:rsidRDefault="00C339C7" w:rsidP="00C339C7">
            <w:pPr>
              <w:spacing w:before="225"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«Предметное обучение. Русский язык»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339C7" w:rsidRPr="00C339C7" w:rsidRDefault="00C339C7" w:rsidP="00C339C7">
            <w:pPr>
              <w:spacing w:before="225" w:after="36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339C7" w:rsidRPr="00C339C7" w:rsidRDefault="00C339C7" w:rsidP="00C339C7">
            <w:pPr>
              <w:spacing w:before="225"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B/05.6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339C7" w:rsidRPr="00C339C7" w:rsidRDefault="00C339C7" w:rsidP="00C339C7">
            <w:pPr>
              <w:spacing w:before="225" w:after="36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Уровень (подуровень) квалификации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339C7" w:rsidRPr="00C339C7" w:rsidRDefault="00C339C7" w:rsidP="00C339C7">
            <w:pPr>
              <w:spacing w:before="225"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</w:tbl>
    <w:p w:rsidR="00C339C7" w:rsidRPr="00C339C7" w:rsidRDefault="00C339C7" w:rsidP="00C339C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715"/>
        <w:gridCol w:w="915"/>
        <w:gridCol w:w="330"/>
        <w:gridCol w:w="1725"/>
        <w:gridCol w:w="315"/>
        <w:gridCol w:w="1965"/>
        <w:gridCol w:w="4399"/>
      </w:tblGrid>
      <w:tr w:rsidR="00C339C7" w:rsidRPr="00C339C7" w:rsidTr="00C339C7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Происхождение трудовой функции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Оригинал</w:t>
            </w:r>
          </w:p>
        </w:tc>
        <w:tc>
          <w:tcPr>
            <w:tcW w:w="3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Заимствовано из оригинала</w:t>
            </w:r>
          </w:p>
        </w:tc>
        <w:tc>
          <w:tcPr>
            <w:tcW w:w="3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9C7" w:rsidRPr="00C339C7" w:rsidTr="00C339C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 оригинала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C339C7" w:rsidRPr="00C339C7" w:rsidRDefault="00C339C7" w:rsidP="00C339C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189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65"/>
        <w:gridCol w:w="9030"/>
      </w:tblGrid>
      <w:tr w:rsidR="00C339C7" w:rsidRPr="00C339C7" w:rsidTr="00C339C7"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9C7" w:rsidRPr="00C339C7" w:rsidTr="00C339C7"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9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015"/>
            </w:tblGrid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Обучение методам понимания сообщения: анализ, структуризация, реорганизация, трансформация, сопоставление с другими сообщениями, выявление необходимой для анализирующего информации</w:t>
                  </w:r>
                  <w:proofErr w:type="gramEnd"/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Осуществление совместно с </w:t>
                  </w:r>
                  <w:proofErr w:type="gramStart"/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обучающимися</w:t>
                  </w:r>
                  <w:proofErr w:type="gramEnd"/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поиска и обсуждения изменений в </w:t>
                  </w: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языковой реальности и реакции на них социума, формирование у обучающихся «чувства меняющегося языка»</w:t>
                  </w:r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Использование совместно с обучающимися источников языковой информации для решения практических или познавательных задач, в частности, этимологической информации, подчеркивая отличия научного метода изучения языка от так называемого «бытового» подхода («народной лингвистики»)</w:t>
                  </w:r>
                  <w:proofErr w:type="gramEnd"/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Формирование культуры диалога через организацию устных и письменных дискуссий по проблемам, требующим принятия решений и разрешения конфликтных ситуаций</w:t>
                  </w:r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Организация публичных выступлений обучающихся, поощрение их участия в дебатах на школьных конференциях и других форумах, включая </w:t>
                  </w:r>
                  <w:proofErr w:type="gramStart"/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интернет-форумы</w:t>
                  </w:r>
                  <w:proofErr w:type="gramEnd"/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 интернет-конференции</w:t>
                  </w:r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Формирование установки </w:t>
                  </w:r>
                  <w:proofErr w:type="gramStart"/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обучающихся</w:t>
                  </w:r>
                  <w:proofErr w:type="gramEnd"/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на коммуникацию в максимально широком контексте, в том числе в гипермедиа-формате</w:t>
                  </w:r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Стимулирование сообщений обучающихся о событии или объекте (рассказ о поездке, событии семейной жизни, спектакле и т.п.), анализируя их структуру, используемые языковые и изобразительные средства</w:t>
                  </w:r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Обсуждение с </w:t>
                  </w:r>
                  <w:proofErr w:type="gramStart"/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обучающимися</w:t>
                  </w:r>
                  <w:proofErr w:type="gramEnd"/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образцов лучших произведений художественной и научной прозы, журналистики, рекламы и т.п.</w:t>
                  </w:r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Поощрение индивидуального и коллективного литературного творчества </w:t>
                  </w:r>
                  <w:proofErr w:type="gramStart"/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обучающихся</w:t>
                  </w:r>
                  <w:proofErr w:type="gramEnd"/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Поощрение участия обучающихся в театральных постановках, стимулирование создания ими анимационных и других </w:t>
                  </w:r>
                  <w:proofErr w:type="spellStart"/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видеопродуктов</w:t>
                  </w:r>
                  <w:proofErr w:type="spellEnd"/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Моделирование видов профессиональной деятельности, где коммуникативная компетентность является основным качеством работника, включая в нее </w:t>
                  </w: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заинтересованных обучающихся (издание школьной газеты, художественного или научного альманаха, организация школьного радио и телевидения, разработка сценария театральной постановки или видеофильма и т.д.)</w:t>
                  </w:r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Формирование у обучающихся умения применения в практике устной и письменной речи норм современного литературного русского языка</w:t>
                  </w:r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Формирование у обучающихся культуры ссылок на источники опубликования, цитирования, сопоставления, диалога с автором, недопущения нарушения авторских прав</w:t>
                  </w:r>
                </w:p>
              </w:tc>
            </w:tr>
          </w:tbl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9C7" w:rsidRPr="00C339C7" w:rsidTr="00C339C7"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Необходимые умения</w:t>
            </w:r>
          </w:p>
        </w:tc>
        <w:tc>
          <w:tcPr>
            <w:tcW w:w="9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015"/>
            </w:tblGrid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Владеть методами и приемами обучения русскому языку, в том числе как не родному</w:t>
                  </w:r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Использовать специальные коррекционные приемы обучения для детей с ограниченными возможностями здоровья</w:t>
                  </w:r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Вести постоянную работу с семьями </w:t>
                  </w:r>
                  <w:proofErr w:type="gramStart"/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обучающихся</w:t>
                  </w:r>
                  <w:proofErr w:type="gramEnd"/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 местным сообществом по формированию речевой культуры, фиксируя различия местной и национальной языковой нормы</w:t>
                  </w:r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Проявлять позитивное отношение к местным языковым явлениям, отражающим культурно-исторические особенности развития региона</w:t>
                  </w:r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Проявлять позитивное отношение к родным языкам </w:t>
                  </w:r>
                  <w:proofErr w:type="gramStart"/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обучающихся</w:t>
                  </w:r>
                  <w:proofErr w:type="gramEnd"/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Давать этическую и эстетическую оценку языковых проявлений в повседневной жизни: </w:t>
                  </w:r>
                  <w:proofErr w:type="gramStart"/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интернет-языка</w:t>
                  </w:r>
                  <w:proofErr w:type="gramEnd"/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языка субкультур, языка СМИ, ненормативной лексики</w:t>
                  </w:r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Поощрять формирование эмоциональной и рациональной потребности </w:t>
                  </w:r>
                  <w:proofErr w:type="gramStart"/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обучающихся</w:t>
                  </w:r>
                  <w:proofErr w:type="gramEnd"/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 коммуникации как процессе, жизненно необходимом для человека</w:t>
                  </w:r>
                </w:p>
              </w:tc>
            </w:tr>
          </w:tbl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9C7" w:rsidRPr="00C339C7" w:rsidTr="00C339C7"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Необходимые знания</w:t>
            </w:r>
          </w:p>
        </w:tc>
        <w:tc>
          <w:tcPr>
            <w:tcW w:w="9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015"/>
            </w:tblGrid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Основы лингвистической теории и перспективных направлений развития современной лингвистики</w:t>
                  </w:r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Представление о широком спектре приложений лингвистики и знание доступных </w:t>
                  </w:r>
                  <w:proofErr w:type="gramStart"/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обучающимся</w:t>
                  </w:r>
                  <w:proofErr w:type="gramEnd"/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лингвистических элементов этих приложений</w:t>
                  </w:r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Теория и методика преподавания русского языка</w:t>
                  </w:r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Контекстная языковая норма</w:t>
                  </w:r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Стандартное общерусское произношение и лексика, их отличия от местной языковой среды</w:t>
                  </w:r>
                </w:p>
              </w:tc>
            </w:tr>
          </w:tbl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9C7" w:rsidRPr="00C339C7" w:rsidTr="00C339C7"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9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015"/>
            </w:tblGrid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Соблюдение правовых, нравственных и этических норм, требований профессиональной этики</w:t>
                  </w:r>
                </w:p>
              </w:tc>
            </w:tr>
          </w:tbl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339C7" w:rsidRPr="00C339C7" w:rsidRDefault="00C339C7" w:rsidP="00C339C7">
      <w:pPr>
        <w:spacing w:before="540" w:after="24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339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 Обобщенная трудовая функция</w:t>
      </w:r>
    </w:p>
    <w:tbl>
      <w:tblPr>
        <w:tblW w:w="1189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784"/>
        <w:gridCol w:w="6561"/>
        <w:gridCol w:w="605"/>
        <w:gridCol w:w="605"/>
        <w:gridCol w:w="1751"/>
        <w:gridCol w:w="589"/>
      </w:tblGrid>
      <w:tr w:rsidR="00C339C7" w:rsidRPr="00C339C7" w:rsidTr="00C339C7"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339C7" w:rsidRPr="00C339C7" w:rsidRDefault="00C339C7" w:rsidP="00C339C7">
            <w:pPr>
              <w:spacing w:before="225" w:after="36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6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339C7" w:rsidRPr="00C339C7" w:rsidRDefault="00C339C7" w:rsidP="00C339C7">
            <w:pPr>
              <w:spacing w:before="225"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Педагогическая деятельность по проектированию и реализации образовательного процесса в образовательных организациях дошкольного, начального общего, основного общего, среднего общего образования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339C7" w:rsidRPr="00C339C7" w:rsidRDefault="00C339C7" w:rsidP="00C339C7">
            <w:pPr>
              <w:spacing w:before="225" w:after="36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339C7" w:rsidRPr="00C339C7" w:rsidRDefault="00C339C7" w:rsidP="00C339C7">
            <w:pPr>
              <w:spacing w:before="225"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339C7" w:rsidRPr="00C339C7" w:rsidRDefault="00C339C7" w:rsidP="00C339C7">
            <w:pPr>
              <w:spacing w:before="225" w:after="36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Уровень квалификации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339C7" w:rsidRPr="00C339C7" w:rsidRDefault="00C339C7" w:rsidP="00C339C7">
            <w:pPr>
              <w:spacing w:before="225"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</w:tbl>
    <w:p w:rsidR="00C339C7" w:rsidRPr="00C339C7" w:rsidRDefault="00C339C7" w:rsidP="00C339C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715"/>
        <w:gridCol w:w="915"/>
        <w:gridCol w:w="330"/>
        <w:gridCol w:w="1725"/>
        <w:gridCol w:w="315"/>
        <w:gridCol w:w="1965"/>
        <w:gridCol w:w="4399"/>
      </w:tblGrid>
      <w:tr w:rsidR="00C339C7" w:rsidRPr="00C339C7" w:rsidTr="00C339C7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Происхождение обобщенной трудовой функции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Оригинал</w:t>
            </w:r>
          </w:p>
        </w:tc>
        <w:tc>
          <w:tcPr>
            <w:tcW w:w="3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Заимствовано из оригинала</w:t>
            </w:r>
          </w:p>
        </w:tc>
        <w:tc>
          <w:tcPr>
            <w:tcW w:w="3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9C7" w:rsidRPr="00C339C7" w:rsidTr="00C339C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 оригинала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C339C7" w:rsidRPr="00C339C7" w:rsidRDefault="00C339C7" w:rsidP="00C339C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189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96"/>
        <w:gridCol w:w="9199"/>
      </w:tblGrid>
      <w:tr w:rsidR="00C339C7" w:rsidRPr="00C339C7" w:rsidTr="00C339C7">
        <w:tc>
          <w:tcPr>
            <w:tcW w:w="255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Возможные наименования должностей</w:t>
            </w:r>
          </w:p>
        </w:tc>
        <w:tc>
          <w:tcPr>
            <w:tcW w:w="8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Учитель,</w:t>
            </w:r>
          </w:p>
        </w:tc>
      </w:tr>
      <w:tr w:rsidR="00C339C7" w:rsidRPr="00C339C7" w:rsidTr="00C339C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339C7" w:rsidRPr="00C339C7" w:rsidRDefault="00C339C7" w:rsidP="00C33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</w:tbl>
    <w:p w:rsidR="00C339C7" w:rsidRPr="00C339C7" w:rsidRDefault="00C339C7" w:rsidP="00C339C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189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35"/>
        <w:gridCol w:w="9360"/>
      </w:tblGrid>
      <w:tr w:rsidR="00C339C7" w:rsidRPr="00C339C7" w:rsidTr="00C339C7">
        <w:tc>
          <w:tcPr>
            <w:tcW w:w="25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образованию и обучению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Учитель: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"Образование и педагогические науки" или в области, соответствующей преподаваемому предмету, либо высшее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организации;</w:t>
            </w:r>
          </w:p>
        </w:tc>
      </w:tr>
      <w:tr w:rsidR="00C339C7" w:rsidRPr="00C339C7" w:rsidTr="00C339C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339C7" w:rsidRPr="00C339C7" w:rsidRDefault="00C339C7" w:rsidP="00C33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Воспитатель: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"Образование и педагогические науки" либо высшее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</w:t>
            </w:r>
          </w:p>
        </w:tc>
      </w:tr>
      <w:tr w:rsidR="00C339C7" w:rsidRPr="00C339C7" w:rsidTr="00C339C7"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опыту практической работы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опыту практической работы не предъявляются</w:t>
            </w:r>
          </w:p>
        </w:tc>
      </w:tr>
      <w:tr w:rsidR="00C339C7" w:rsidRPr="00C339C7" w:rsidTr="00C339C7">
        <w:tc>
          <w:tcPr>
            <w:tcW w:w="25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Особые условия допуска к работе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педагогической деятельности не допускаются лица:</w:t>
            </w:r>
          </w:p>
        </w:tc>
      </w:tr>
      <w:tr w:rsidR="00C339C7" w:rsidRPr="00C339C7" w:rsidTr="00C339C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339C7" w:rsidRPr="00C339C7" w:rsidRDefault="00C339C7" w:rsidP="00C33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лишенные права заниматься педагогической деятельностью в соответствии с </w:t>
            </w:r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вступившим в законную силу приговором суда;</w:t>
            </w:r>
          </w:p>
        </w:tc>
      </w:tr>
      <w:tr w:rsidR="00C339C7" w:rsidRPr="00C339C7" w:rsidTr="00C339C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339C7" w:rsidRPr="00C339C7" w:rsidRDefault="00C339C7" w:rsidP="00C33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имеющие или имевшие судимость за преступления, состав и виды которых установлены законодательством Российской Федерации;</w:t>
            </w:r>
          </w:p>
        </w:tc>
      </w:tr>
      <w:tr w:rsidR="00C339C7" w:rsidRPr="00C339C7" w:rsidTr="00C339C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339C7" w:rsidRPr="00C339C7" w:rsidRDefault="00C339C7" w:rsidP="00C33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признанные</w:t>
            </w:r>
            <w:proofErr w:type="gramEnd"/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недееспособными в установленном федеральным законом порядке;</w:t>
            </w:r>
          </w:p>
        </w:tc>
      </w:tr>
      <w:tr w:rsidR="00C339C7" w:rsidRPr="00C339C7" w:rsidTr="00C339C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339C7" w:rsidRPr="00C339C7" w:rsidRDefault="00C339C7" w:rsidP="00C33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имеющие заболевания, предусмотренные установленным перечнем</w:t>
            </w:r>
          </w:p>
        </w:tc>
      </w:tr>
      <w:tr w:rsidR="00C339C7" w:rsidRPr="00C339C7" w:rsidTr="00C339C7"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339C7" w:rsidRPr="00C339C7" w:rsidRDefault="00C339C7" w:rsidP="00C339C7">
      <w:pPr>
        <w:spacing w:before="720" w:after="24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339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Дополнительные характеристики</w:t>
      </w:r>
    </w:p>
    <w:tbl>
      <w:tblPr>
        <w:tblW w:w="1189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84"/>
        <w:gridCol w:w="1677"/>
        <w:gridCol w:w="6034"/>
      </w:tblGrid>
      <w:tr w:rsidR="00C339C7" w:rsidRPr="00C339C7" w:rsidTr="00C339C7">
        <w:trPr>
          <w:tblHeader/>
        </w:trPr>
        <w:tc>
          <w:tcPr>
            <w:tcW w:w="4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339C7" w:rsidRPr="00C339C7" w:rsidRDefault="00C339C7" w:rsidP="00C339C7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1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339C7" w:rsidRPr="00C339C7" w:rsidRDefault="00C339C7" w:rsidP="00C339C7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5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339C7" w:rsidRPr="00C339C7" w:rsidRDefault="00C339C7" w:rsidP="00C339C7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базовой группы, должности (профессии) или специальности</w:t>
            </w:r>
          </w:p>
        </w:tc>
      </w:tr>
      <w:tr w:rsidR="00C339C7" w:rsidRPr="00C339C7" w:rsidTr="00C339C7"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ОКЗ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55" w:type="dxa"/>
              <w:left w:w="75" w:type="dxa"/>
              <w:bottom w:w="255" w:type="dxa"/>
              <w:right w:w="75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history="1">
              <w:r w:rsidRPr="00C339C7">
                <w:rPr>
                  <w:rFonts w:ascii="Times New Roman" w:eastAsia="Times New Roman" w:hAnsi="Times New Roman" w:cs="Times New Roman"/>
                  <w:color w:val="0078C2"/>
                  <w:sz w:val="24"/>
                  <w:szCs w:val="24"/>
                  <w:u w:val="single"/>
                  <w:lang w:eastAsia="ru-RU"/>
                </w:rPr>
                <w:t>Преподаватели в средней школе</w:t>
              </w:r>
            </w:hyperlink>
          </w:p>
        </w:tc>
      </w:tr>
      <w:tr w:rsidR="00C339C7" w:rsidRPr="00C339C7" w:rsidTr="00C339C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339C7" w:rsidRPr="00C339C7" w:rsidRDefault="00C339C7" w:rsidP="00C33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55" w:type="dxa"/>
              <w:left w:w="75" w:type="dxa"/>
              <w:bottom w:w="255" w:type="dxa"/>
              <w:right w:w="75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" w:history="1">
              <w:r w:rsidRPr="00C339C7">
                <w:rPr>
                  <w:rFonts w:ascii="Times New Roman" w:eastAsia="Times New Roman" w:hAnsi="Times New Roman" w:cs="Times New Roman"/>
                  <w:color w:val="0078C2"/>
                  <w:sz w:val="24"/>
                  <w:szCs w:val="24"/>
                  <w:u w:val="single"/>
                  <w:lang w:eastAsia="ru-RU"/>
                </w:rPr>
                <w:t>Преподаватели в системе специального образования</w:t>
              </w:r>
            </w:hyperlink>
          </w:p>
        </w:tc>
      </w:tr>
      <w:tr w:rsidR="00C339C7" w:rsidRPr="00C339C7" w:rsidTr="00C339C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339C7" w:rsidRPr="00C339C7" w:rsidRDefault="00C339C7" w:rsidP="00C33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55" w:type="dxa"/>
              <w:left w:w="75" w:type="dxa"/>
              <w:bottom w:w="255" w:type="dxa"/>
              <w:right w:w="75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" w:history="1">
              <w:r w:rsidRPr="00C339C7">
                <w:rPr>
                  <w:rFonts w:ascii="Times New Roman" w:eastAsia="Times New Roman" w:hAnsi="Times New Roman" w:cs="Times New Roman"/>
                  <w:color w:val="0078C2"/>
                  <w:sz w:val="24"/>
                  <w:szCs w:val="24"/>
                  <w:u w:val="single"/>
                  <w:lang w:eastAsia="ru-RU"/>
                </w:rPr>
                <w:t>Преподавательский персонал начального образования</w:t>
              </w:r>
            </w:hyperlink>
          </w:p>
        </w:tc>
      </w:tr>
      <w:tr w:rsidR="00C339C7" w:rsidRPr="00C339C7" w:rsidTr="00C339C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339C7" w:rsidRPr="00C339C7" w:rsidRDefault="00C339C7" w:rsidP="00C33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55" w:type="dxa"/>
              <w:left w:w="75" w:type="dxa"/>
              <w:bottom w:w="255" w:type="dxa"/>
              <w:right w:w="75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" w:history="1">
              <w:r w:rsidRPr="00C339C7">
                <w:rPr>
                  <w:rFonts w:ascii="Times New Roman" w:eastAsia="Times New Roman" w:hAnsi="Times New Roman" w:cs="Times New Roman"/>
                  <w:color w:val="0078C2"/>
                  <w:sz w:val="24"/>
                  <w:szCs w:val="24"/>
                  <w:u w:val="single"/>
                  <w:lang w:eastAsia="ru-RU"/>
                </w:rPr>
                <w:t>Преподавательский персонал специального обучения</w:t>
              </w:r>
            </w:hyperlink>
          </w:p>
        </w:tc>
      </w:tr>
      <w:tr w:rsidR="00C339C7" w:rsidRPr="00C339C7" w:rsidTr="00C339C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339C7" w:rsidRPr="00C339C7" w:rsidRDefault="00C339C7" w:rsidP="00C33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55" w:type="dxa"/>
              <w:left w:w="75" w:type="dxa"/>
              <w:bottom w:w="255" w:type="dxa"/>
              <w:right w:w="75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" w:history="1">
              <w:r w:rsidRPr="00C339C7">
                <w:rPr>
                  <w:rFonts w:ascii="Times New Roman" w:eastAsia="Times New Roman" w:hAnsi="Times New Roman" w:cs="Times New Roman"/>
                  <w:color w:val="0078C2"/>
                  <w:sz w:val="24"/>
                  <w:szCs w:val="24"/>
                  <w:u w:val="single"/>
                  <w:lang w:eastAsia="ru-RU"/>
                </w:rPr>
                <w:t>Персонал дошкольного воспитания и обучения</w:t>
              </w:r>
            </w:hyperlink>
          </w:p>
        </w:tc>
      </w:tr>
      <w:tr w:rsidR="00C339C7" w:rsidRPr="00C339C7" w:rsidTr="00C339C7"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ЕКС</w:t>
            </w:r>
            <w:hyperlink r:id="rId25" w:anchor="fn:eks" w:history="1">
              <w:r w:rsidRPr="00C339C7">
                <w:rPr>
                  <w:rFonts w:ascii="Times New Roman" w:eastAsia="Times New Roman" w:hAnsi="Times New Roman" w:cs="Times New Roman"/>
                  <w:color w:val="0078C2"/>
                  <w:sz w:val="24"/>
                  <w:szCs w:val="24"/>
                  <w:u w:val="single"/>
                  <w:vertAlign w:val="superscript"/>
                  <w:lang w:eastAsia="ru-RU"/>
                </w:rPr>
                <w:t>3</w:t>
              </w:r>
            </w:hyperlink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55" w:type="dxa"/>
              <w:left w:w="75" w:type="dxa"/>
              <w:bottom w:w="255" w:type="dxa"/>
              <w:right w:w="75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" w:history="1">
              <w:r w:rsidRPr="00C339C7">
                <w:rPr>
                  <w:rFonts w:ascii="Times New Roman" w:eastAsia="Times New Roman" w:hAnsi="Times New Roman" w:cs="Times New Roman"/>
                  <w:color w:val="0078C2"/>
                  <w:sz w:val="24"/>
                  <w:szCs w:val="24"/>
                  <w:u w:val="single"/>
                  <w:lang w:eastAsia="ru-RU"/>
                </w:rPr>
                <w:t>Учитель</w:t>
              </w:r>
            </w:hyperlink>
          </w:p>
        </w:tc>
      </w:tr>
      <w:tr w:rsidR="00C339C7" w:rsidRPr="00C339C7" w:rsidTr="00C339C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339C7" w:rsidRPr="00C339C7" w:rsidRDefault="00C339C7" w:rsidP="00C33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55" w:type="dxa"/>
              <w:left w:w="75" w:type="dxa"/>
              <w:bottom w:w="255" w:type="dxa"/>
              <w:right w:w="75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C339C7" w:rsidRPr="00C339C7" w:rsidTr="00C339C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ОКСО</w:t>
            </w:r>
            <w:hyperlink r:id="rId27" w:anchor="fn:okso" w:history="1">
              <w:r w:rsidRPr="00C339C7">
                <w:rPr>
                  <w:rFonts w:ascii="Times New Roman" w:eastAsia="Times New Roman" w:hAnsi="Times New Roman" w:cs="Times New Roman"/>
                  <w:color w:val="0078C2"/>
                  <w:sz w:val="24"/>
                  <w:szCs w:val="24"/>
                  <w:u w:val="single"/>
                  <w:vertAlign w:val="superscript"/>
                  <w:lang w:eastAsia="ru-RU"/>
                </w:rPr>
                <w:t>5</w:t>
              </w:r>
            </w:hyperlink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55" w:type="dxa"/>
              <w:left w:w="75" w:type="dxa"/>
              <w:bottom w:w="255" w:type="dxa"/>
              <w:right w:w="75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050000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И ПЕДАГОГИКА</w:t>
            </w:r>
          </w:p>
        </w:tc>
      </w:tr>
    </w:tbl>
    <w:p w:rsidR="00C339C7" w:rsidRPr="00C339C7" w:rsidRDefault="00C339C7" w:rsidP="00C339C7">
      <w:pPr>
        <w:spacing w:before="720" w:after="240" w:line="240" w:lineRule="auto"/>
        <w:outlineLvl w:val="3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C339C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3.2.1. Трудовая функция</w:t>
      </w:r>
    </w:p>
    <w:tbl>
      <w:tblPr>
        <w:tblW w:w="1189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727"/>
        <w:gridCol w:w="6407"/>
        <w:gridCol w:w="581"/>
        <w:gridCol w:w="872"/>
        <w:gridCol w:w="1727"/>
        <w:gridCol w:w="581"/>
      </w:tblGrid>
      <w:tr w:rsidR="00C339C7" w:rsidRPr="00C339C7" w:rsidTr="00C339C7"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339C7" w:rsidRPr="00C339C7" w:rsidRDefault="00C339C7" w:rsidP="00C339C7">
            <w:pPr>
              <w:spacing w:before="225" w:after="36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5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339C7" w:rsidRPr="00C339C7" w:rsidRDefault="00C339C7" w:rsidP="00C339C7">
            <w:pPr>
              <w:spacing w:before="225"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Общепедагогическая функция. Обучение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339C7" w:rsidRPr="00C339C7" w:rsidRDefault="00C339C7" w:rsidP="00C339C7">
            <w:pPr>
              <w:spacing w:before="225" w:after="36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339C7" w:rsidRPr="00C339C7" w:rsidRDefault="00C339C7" w:rsidP="00C339C7">
            <w:pPr>
              <w:spacing w:before="225"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A/01.6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339C7" w:rsidRPr="00C339C7" w:rsidRDefault="00C339C7" w:rsidP="00C339C7">
            <w:pPr>
              <w:spacing w:before="225" w:after="36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Уровень (подуровень) квалификации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339C7" w:rsidRPr="00C339C7" w:rsidRDefault="00C339C7" w:rsidP="00C339C7">
            <w:pPr>
              <w:spacing w:before="225"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</w:tbl>
    <w:p w:rsidR="00C339C7" w:rsidRPr="00C339C7" w:rsidRDefault="00C339C7" w:rsidP="00C339C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715"/>
        <w:gridCol w:w="915"/>
        <w:gridCol w:w="330"/>
        <w:gridCol w:w="1725"/>
        <w:gridCol w:w="315"/>
        <w:gridCol w:w="1965"/>
        <w:gridCol w:w="4399"/>
      </w:tblGrid>
      <w:tr w:rsidR="00C339C7" w:rsidRPr="00C339C7" w:rsidTr="00C339C7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Происхождение трудовой функции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Оригинал</w:t>
            </w:r>
          </w:p>
        </w:tc>
        <w:tc>
          <w:tcPr>
            <w:tcW w:w="3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Заимствовано из оригинала</w:t>
            </w:r>
          </w:p>
        </w:tc>
        <w:tc>
          <w:tcPr>
            <w:tcW w:w="3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9C7" w:rsidRPr="00C339C7" w:rsidTr="00C339C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 оригинала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C339C7" w:rsidRPr="00C339C7" w:rsidRDefault="00C339C7" w:rsidP="00C339C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189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65"/>
        <w:gridCol w:w="9030"/>
      </w:tblGrid>
      <w:tr w:rsidR="00C339C7" w:rsidRPr="00C339C7" w:rsidTr="00C339C7"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9C7" w:rsidRPr="00C339C7" w:rsidTr="00C339C7"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9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015"/>
            </w:tblGrid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и реализация программ учебных дисциплин в рамках основной общеобразовательной программы</w:t>
                  </w:r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Осуществление профессиональной деятельности в соответствии с требованиями федеральных государственных образовательных стандартов дошкольного, начального общего, основного общего, среднего общего образования</w:t>
                  </w:r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Участие в разработке и реализации программы развития образовательной организации в целях создания безопасной и комфортной образовательной среды</w:t>
                  </w:r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Планирование и проведение учебных занятий</w:t>
                  </w:r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Систематический анализ эффективности учебных занятий и подходов к обучению</w:t>
                  </w:r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Организация, осуществление контроля и оценки учебных достижений, текущих и итоговых результатов освоения основной образовательной программы </w:t>
                  </w:r>
                  <w:proofErr w:type="gramStart"/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обучающимися</w:t>
                  </w:r>
                  <w:proofErr w:type="gramEnd"/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Формирование универсальных учебных действий</w:t>
                  </w:r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Формирование навыков, связанных с информационно-коммуникационными технологиями (далее - ИКТ)</w:t>
                  </w:r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Формирование мотивации к обучению</w:t>
                  </w:r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Объективная оценка знаний обучающихся на основе тестирования и других методов контроля в соответствии с реальными учебными возможностями детей</w:t>
                  </w:r>
                </w:p>
              </w:tc>
            </w:tr>
          </w:tbl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9C7" w:rsidRPr="00C339C7" w:rsidTr="00C339C7"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Необходимые умения</w:t>
            </w:r>
          </w:p>
        </w:tc>
        <w:tc>
          <w:tcPr>
            <w:tcW w:w="9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015"/>
            </w:tblGrid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Владеть формами и методами обучения, в том числе выходящими за рамки учебных занятий: проектная деятельность, лабораторные эксперименты, полевая практика и т.п.</w:t>
                  </w:r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Объективно оценивать знания обучающихся на основе тестирования и других методов контроля в соответствии с реальными учебными возможностями детей</w:t>
                  </w:r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Разрабатывать (осваивать) и применять современные психолого-педагогические технологии, основанные на знании законов развития личности и поведения в реальной и виртуальной среде</w:t>
                  </w:r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Использовать и апробировать специальные подходы к обучению в целях включения в образовательный процесс всех обучающихся, в том числе с особыми потребностями в образовании: обучающихся, проявивших выдающиеся способности; обучающихся, для которых русский язык не является родным; обучающихся с ограниченными возможностями здоровья</w:t>
                  </w:r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Владеть ИКТ-компетентностями: </w:t>
                  </w:r>
                  <w:proofErr w:type="spellStart"/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общепользовательская</w:t>
                  </w:r>
                  <w:proofErr w:type="spellEnd"/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ИКТ-компетентность; </w:t>
                  </w:r>
                  <w:proofErr w:type="gramStart"/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общепедагогическая</w:t>
                  </w:r>
                  <w:proofErr w:type="gramEnd"/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ИКТ-компетентность; предметно-педагогическая ИКТ-компетентность (отражающая профессиональную ИКТ-компетентность соответствующей области человеческой деятельности)</w:t>
                  </w:r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Организовывать различные виды внеурочной деятельности: </w:t>
                  </w:r>
                  <w:proofErr w:type="gramStart"/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игровую</w:t>
                  </w:r>
                  <w:proofErr w:type="gramEnd"/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учебно-</w:t>
                  </w: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исследовательскую, художественно-продуктивную, культурно-досуговую с учетом возможностей образовательной организации, места жительства и историко-культурного своеобразия региона</w:t>
                  </w:r>
                </w:p>
              </w:tc>
            </w:tr>
          </w:tbl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9C7" w:rsidRPr="00C339C7" w:rsidTr="00C339C7"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Необходимые знания</w:t>
            </w:r>
          </w:p>
        </w:tc>
        <w:tc>
          <w:tcPr>
            <w:tcW w:w="9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015"/>
            </w:tblGrid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Преподаваемый предмет в пределах требований федеральных государственных образовательных стандартов и основной общеобразовательной программы, его истории и места в мировой культуре и науке</w:t>
                  </w:r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История, теория, закономерности и принципы построения и функционирования образовательных систем, роль и место образования в жизни личности и общества</w:t>
                  </w:r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Основные закономерности возрастного развития, стадии и кризисы развития, социализация личности, индикаторы индивидуальных особенностей траекторий жизни, их возможные девиации, а также основы их психодиагностики</w:t>
                  </w:r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Основы </w:t>
                  </w:r>
                  <w:proofErr w:type="spellStart"/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психодидактики</w:t>
                  </w:r>
                  <w:proofErr w:type="spellEnd"/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поликультурного образования, закономерностей поведения в социальных сетях</w:t>
                  </w:r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Пути достижения образовательных результатов и способы оценки результатов обучения</w:t>
                  </w:r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Основы методики преподавания, основные принципы деятельностного подхода, виды и приемы современных педагогических технологий</w:t>
                  </w:r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Рабочая программа и методика </w:t>
                  </w:r>
                  <w:proofErr w:type="gramStart"/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обучения по</w:t>
                  </w:r>
                  <w:proofErr w:type="gramEnd"/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данному предмету</w:t>
                  </w:r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Приоритетные направления развития образовательной системы Российской Федерации, законов и иных нормативных правовых актов, регламентирующих образовательную деятельность в Российской Федерации, нормативных документов по вопросам обучения и воспитания детей и молодежи, федеральных государственных образовательных стандартов дошкольного, начального общего, основного общего, среднего общего образования, законодательства о правах ребенка, трудового законодательства</w:t>
                  </w:r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Нормативные документы по вопросам обучения и воспитания детей и молодежи</w:t>
                  </w:r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Конвенция о правах ребенка</w:t>
                  </w:r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Трудовое законодательство</w:t>
                  </w:r>
                </w:p>
              </w:tc>
            </w:tr>
          </w:tbl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9C7" w:rsidRPr="00C339C7" w:rsidTr="00C339C7"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Другие характеристики</w:t>
            </w:r>
          </w:p>
        </w:tc>
        <w:tc>
          <w:tcPr>
            <w:tcW w:w="9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015"/>
            </w:tblGrid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Соблюдение правовых, нравственных и этических норм, требований профессиональной этики</w:t>
                  </w:r>
                </w:p>
              </w:tc>
            </w:tr>
          </w:tbl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339C7" w:rsidRPr="00C339C7" w:rsidRDefault="00C339C7" w:rsidP="00C339C7">
      <w:pPr>
        <w:spacing w:before="720" w:after="240" w:line="240" w:lineRule="auto"/>
        <w:outlineLvl w:val="3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C339C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3.2.2. Трудовая функция</w:t>
      </w:r>
    </w:p>
    <w:tbl>
      <w:tblPr>
        <w:tblW w:w="1189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727"/>
        <w:gridCol w:w="6407"/>
        <w:gridCol w:w="581"/>
        <w:gridCol w:w="872"/>
        <w:gridCol w:w="1727"/>
        <w:gridCol w:w="581"/>
      </w:tblGrid>
      <w:tr w:rsidR="00C339C7" w:rsidRPr="00C339C7" w:rsidTr="00C339C7"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339C7" w:rsidRPr="00C339C7" w:rsidRDefault="00C339C7" w:rsidP="00C339C7">
            <w:pPr>
              <w:spacing w:before="225" w:after="36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5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339C7" w:rsidRPr="00C339C7" w:rsidRDefault="00C339C7" w:rsidP="00C339C7">
            <w:pPr>
              <w:spacing w:before="225"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Воспитательная деятельность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339C7" w:rsidRPr="00C339C7" w:rsidRDefault="00C339C7" w:rsidP="00C339C7">
            <w:pPr>
              <w:spacing w:before="225" w:after="36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339C7" w:rsidRPr="00C339C7" w:rsidRDefault="00C339C7" w:rsidP="00C339C7">
            <w:pPr>
              <w:spacing w:before="225"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A/02.6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339C7" w:rsidRPr="00C339C7" w:rsidRDefault="00C339C7" w:rsidP="00C339C7">
            <w:pPr>
              <w:spacing w:before="225" w:after="36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Уровень (подуровень) квалификации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339C7" w:rsidRPr="00C339C7" w:rsidRDefault="00C339C7" w:rsidP="00C339C7">
            <w:pPr>
              <w:spacing w:before="225"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</w:tbl>
    <w:p w:rsidR="00C339C7" w:rsidRPr="00C339C7" w:rsidRDefault="00C339C7" w:rsidP="00C339C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715"/>
        <w:gridCol w:w="915"/>
        <w:gridCol w:w="330"/>
        <w:gridCol w:w="1725"/>
        <w:gridCol w:w="315"/>
        <w:gridCol w:w="1965"/>
        <w:gridCol w:w="4399"/>
      </w:tblGrid>
      <w:tr w:rsidR="00C339C7" w:rsidRPr="00C339C7" w:rsidTr="00C339C7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Происхождение трудовой функции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Оригинал</w:t>
            </w:r>
          </w:p>
        </w:tc>
        <w:tc>
          <w:tcPr>
            <w:tcW w:w="3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Заимствовано из оригинала</w:t>
            </w:r>
          </w:p>
        </w:tc>
        <w:tc>
          <w:tcPr>
            <w:tcW w:w="3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9C7" w:rsidRPr="00C339C7" w:rsidTr="00C339C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 оригинала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C339C7" w:rsidRPr="00C339C7" w:rsidRDefault="00C339C7" w:rsidP="00C339C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189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65"/>
        <w:gridCol w:w="9030"/>
      </w:tblGrid>
      <w:tr w:rsidR="00C339C7" w:rsidRPr="00C339C7" w:rsidTr="00C339C7"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9C7" w:rsidRPr="00C339C7" w:rsidTr="00C339C7"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9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015"/>
            </w:tblGrid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Регулирование поведения </w:t>
                  </w:r>
                  <w:proofErr w:type="gramStart"/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обучающихся</w:t>
                  </w:r>
                  <w:proofErr w:type="gramEnd"/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для обеспечения безопасной образовательной среды</w:t>
                  </w:r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Реализация современных, в том числе интерактивных, форм и методов воспитательной работы, используя их как на занятии, так и во внеурочной </w:t>
                  </w: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деятельности</w:t>
                  </w:r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Постановка воспитательных целей, способствующих развитию обучающихся, независимо от их способностей и характера</w:t>
                  </w:r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Определение и принятие четких правил поведения обучающимися в соответствии с уставом образовательной организации и правилами внутреннего распорядка образовательной организации</w:t>
                  </w:r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Проектирование и реализация воспитательных программ</w:t>
                  </w:r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Реализация воспитательных возможностей различных видов деятельности ребенка (учебной, игровой, трудовой, спортивной, художественной и т.д.)</w:t>
                  </w:r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Проектирование ситуаций и событий, развивающих эмоционально-ценностную сферу ребенка (культуру переживаний и ценностные ориентации ребенка)</w:t>
                  </w:r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Помощь и поддержка в организации деятельности ученических органов самоуправления</w:t>
                  </w:r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Создание, поддержание уклада, атмосферы и традиций жизни образовательной организации</w:t>
                  </w:r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Развитие у обучающихся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у обучающихся культуры здорового и безопасного образа жизни</w:t>
                  </w:r>
                  <w:proofErr w:type="gramEnd"/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Формирование толерантности и навыков поведения в изменяющейся поликультурной среде</w:t>
                  </w:r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Использование конструктивных воспитательных усилий родителей (законных представителей) обучающихся, помощь семье в решении вопросов воспитания ребенка</w:t>
                  </w:r>
                </w:p>
              </w:tc>
            </w:tr>
          </w:tbl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9C7" w:rsidRPr="00C339C7" w:rsidTr="00C339C7"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Необходимые умения</w:t>
            </w:r>
          </w:p>
        </w:tc>
        <w:tc>
          <w:tcPr>
            <w:tcW w:w="9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015"/>
            </w:tblGrid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Строить воспитательную деятельность с учетом культурных различий детей, половозрастных и индивидуальных особенностей</w:t>
                  </w:r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Общаться с детьми, признавать их достоинство, понимая и принимая их</w:t>
                  </w:r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Создавать в учебных группах (классе, кружке, секции и т.п.) разновозрастные детско-взрослые общности обучающихся, их родителей (законных представителей) и педагогических работников</w:t>
                  </w:r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Управлять учебными группами с целью вовлечения обучающихся в процесс обучения и воспитания, мотивируя их учебно-познавательную деятельность</w:t>
                  </w:r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Анализировать реальное состояние дел в учебной группе, поддерживать в детском коллективе деловую, дружелюбную атмосферу</w:t>
                  </w:r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Защищать достоинство и интересы обучающихся, помогать детям, оказавшимся в конфликтной ситуации и/или неблагоприятных условиях</w:t>
                  </w:r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Находить ценностный аспект учебного знания и информации обеспечивать его понимание и переживание обучающимися</w:t>
                  </w:r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Владеть методами организации экскурсий, походов и экспедиций и т.п.</w:t>
                  </w:r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Сотрудничать с другими педагогическими работниками и другими специалистами в решении воспитательных задач</w:t>
                  </w:r>
                </w:p>
              </w:tc>
            </w:tr>
          </w:tbl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9C7" w:rsidRPr="00C339C7" w:rsidTr="00C339C7"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9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015"/>
            </w:tblGrid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Основы законодательства о правах ребенка, законы в сфере образования и федеральные государственные образовательные стандарты общего образования</w:t>
                  </w:r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История, теория, закономерности и принципы построения и функционирования образовательных (педагогических) систем, роль и место образования в жизни личности и общества</w:t>
                  </w:r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Основы </w:t>
                  </w:r>
                  <w:proofErr w:type="spellStart"/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психодидактики</w:t>
                  </w:r>
                  <w:proofErr w:type="spellEnd"/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поликультурного образования, закономерностей поведения в социальных сетях</w:t>
                  </w:r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Основные закономерности возрастного развития, стадии и кризисы развития и социализации личности, индикаторы и индивидуальные особенности траекторий </w:t>
                  </w:r>
                  <w:proofErr w:type="gramStart"/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жизни</w:t>
                  </w:r>
                  <w:proofErr w:type="gramEnd"/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 их возможные девиации, приемы их диагностики</w:t>
                  </w:r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Научное представление о результатах образования, путях их достижения и способах оценки</w:t>
                  </w:r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Основы методики воспитательной работы, основные принципы деятельностного подхода, виды и приемы современных педагогических технологий</w:t>
                  </w:r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Нормативные правовые, руководящие и инструктивные документы, регулирующие организацию и проведение мероприятий за пределами территории образовательной организации (экскурсий, походов и экспедиций)</w:t>
                  </w:r>
                </w:p>
              </w:tc>
            </w:tr>
          </w:tbl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9C7" w:rsidRPr="00C339C7" w:rsidTr="00C339C7"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Другие характеристики</w:t>
            </w:r>
          </w:p>
        </w:tc>
        <w:tc>
          <w:tcPr>
            <w:tcW w:w="9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015"/>
            </w:tblGrid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Соблюдение правовых, нравственных и этических норм, требований профессиональной этики</w:t>
                  </w:r>
                </w:p>
              </w:tc>
            </w:tr>
          </w:tbl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339C7" w:rsidRPr="00C339C7" w:rsidRDefault="00C339C7" w:rsidP="00C339C7">
      <w:pPr>
        <w:spacing w:before="720" w:after="240" w:line="240" w:lineRule="auto"/>
        <w:outlineLvl w:val="3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C339C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3.2.3. Трудовая функция</w:t>
      </w:r>
    </w:p>
    <w:tbl>
      <w:tblPr>
        <w:tblW w:w="1189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727"/>
        <w:gridCol w:w="6407"/>
        <w:gridCol w:w="581"/>
        <w:gridCol w:w="872"/>
        <w:gridCol w:w="1727"/>
        <w:gridCol w:w="581"/>
      </w:tblGrid>
      <w:tr w:rsidR="00C339C7" w:rsidRPr="00C339C7" w:rsidTr="00C339C7"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339C7" w:rsidRPr="00C339C7" w:rsidRDefault="00C339C7" w:rsidP="00C339C7">
            <w:pPr>
              <w:spacing w:before="225" w:after="36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5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339C7" w:rsidRPr="00C339C7" w:rsidRDefault="00C339C7" w:rsidP="00C339C7">
            <w:pPr>
              <w:spacing w:before="225"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Развивающая деятельность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339C7" w:rsidRPr="00C339C7" w:rsidRDefault="00C339C7" w:rsidP="00C339C7">
            <w:pPr>
              <w:spacing w:before="225" w:after="36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339C7" w:rsidRPr="00C339C7" w:rsidRDefault="00C339C7" w:rsidP="00C339C7">
            <w:pPr>
              <w:spacing w:before="225"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A/03.6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339C7" w:rsidRPr="00C339C7" w:rsidRDefault="00C339C7" w:rsidP="00C339C7">
            <w:pPr>
              <w:spacing w:before="225" w:after="36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Уровень (подуровень) квалификации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339C7" w:rsidRPr="00C339C7" w:rsidRDefault="00C339C7" w:rsidP="00C339C7">
            <w:pPr>
              <w:spacing w:before="225"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</w:tbl>
    <w:p w:rsidR="00C339C7" w:rsidRPr="00C339C7" w:rsidRDefault="00C339C7" w:rsidP="00C339C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715"/>
        <w:gridCol w:w="915"/>
        <w:gridCol w:w="330"/>
        <w:gridCol w:w="1725"/>
        <w:gridCol w:w="315"/>
        <w:gridCol w:w="1965"/>
        <w:gridCol w:w="4399"/>
      </w:tblGrid>
      <w:tr w:rsidR="00C339C7" w:rsidRPr="00C339C7" w:rsidTr="00C339C7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Происхождение трудовой функции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Оригинал</w:t>
            </w:r>
          </w:p>
        </w:tc>
        <w:tc>
          <w:tcPr>
            <w:tcW w:w="3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Заимствовано из оригинала</w:t>
            </w:r>
          </w:p>
        </w:tc>
        <w:tc>
          <w:tcPr>
            <w:tcW w:w="3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9C7" w:rsidRPr="00C339C7" w:rsidTr="00C339C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 оригинала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C339C7" w:rsidRPr="00C339C7" w:rsidRDefault="00C339C7" w:rsidP="00C339C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189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65"/>
        <w:gridCol w:w="9030"/>
      </w:tblGrid>
      <w:tr w:rsidR="00C339C7" w:rsidRPr="00C339C7" w:rsidTr="00C339C7"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9C7" w:rsidRPr="00C339C7" w:rsidTr="00C339C7"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9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015"/>
            </w:tblGrid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Выявление в ходе наблюдения поведенческих и личностных проблем обучающихся, связанных с особенностями их развития</w:t>
                  </w:r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Оценка параметров и проектирование психологически безопасной и комфортной образовательной среды, разработка программ профилактики различных форм насилия в школе</w:t>
                  </w:r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Применение инструментария и методов диагностики и оценки показателей уровня и динамики развития ребенка</w:t>
                  </w:r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Освоение и применение психолого-педагогических технологий (в том числе инклюзивных), необходимых для адресной работы с различными контингентами учащихся: одаренные дети, социально уязвимые дети, дети, попавшие в трудные жизненные ситуации, дети-мигранты, дети-сироты, дети с особыми образовательными потребностями (</w:t>
                  </w:r>
                  <w:proofErr w:type="spellStart"/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аутисты</w:t>
                  </w:r>
                  <w:proofErr w:type="spellEnd"/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дети с синдромом дефицита внимания и </w:t>
                  </w:r>
                  <w:proofErr w:type="spellStart"/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гиперактивностью</w:t>
                  </w:r>
                  <w:proofErr w:type="spellEnd"/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 др.), дети с ограниченными возможностями здоровья, дети с девиациями поведения, дети с зависимостью</w:t>
                  </w:r>
                  <w:proofErr w:type="gramEnd"/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Оказание адресной помощи </w:t>
                  </w:r>
                  <w:proofErr w:type="gramStart"/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обучающимся</w:t>
                  </w:r>
                  <w:proofErr w:type="gramEnd"/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Взаимодействие с другими специалистами в рамках психолого-медико-педагогического консилиума</w:t>
                  </w:r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(совместно с другими специалистами) и реализация совместно с родителями (законными представителями) программ индивидуального развития ребенка</w:t>
                  </w:r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Освоение и адекватное применение специальных технологий и методов, позволяющих проводить коррекционно-развивающую работу</w:t>
                  </w:r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Развитие у обучающихся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у обучающихся культуры здорового и безопасного образа жизни</w:t>
                  </w:r>
                  <w:proofErr w:type="gramEnd"/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Формирование и реализация программ развития универсальных учебных действий, образцов и ценностей социального поведения, навыков поведения в мире виртуальной реальности и социальных сетях, формирование толерантности и позитивных образцов поликультурного общения</w:t>
                  </w:r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Формирование системы регуляции поведения и деятельности </w:t>
                  </w:r>
                  <w:proofErr w:type="gramStart"/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обучающихся</w:t>
                  </w:r>
                  <w:proofErr w:type="gramEnd"/>
                </w:p>
              </w:tc>
            </w:tr>
          </w:tbl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9C7" w:rsidRPr="00C339C7" w:rsidTr="00C339C7"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Необходимые умения</w:t>
            </w:r>
          </w:p>
        </w:tc>
        <w:tc>
          <w:tcPr>
            <w:tcW w:w="9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015"/>
            </w:tblGrid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Владеть профессиональной установкой на оказание помощи любому ребенку вне зависимости от его реальных учебных возможностей, особенностей в поведении, состояния психического и физического здоровья</w:t>
                  </w:r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Использовать в практике своей работы психологические подходы: культурно-исторический, </w:t>
                  </w:r>
                  <w:proofErr w:type="spellStart"/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деятельностный</w:t>
                  </w:r>
                  <w:proofErr w:type="spellEnd"/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 развивающий</w:t>
                  </w:r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Осуществлять (совместно с психологом и другими специалистами) психолого-педагогическое сопровождение основных общеобразовательных программ</w:t>
                  </w:r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Понимать документацию специалистов (психологов, дефектологов, логопедов и т.д.)</w:t>
                  </w:r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Составить (совместно с психологом и другими специалистами) психолого-педагогическую характеристику (портрет) личности </w:t>
                  </w:r>
                  <w:proofErr w:type="gramStart"/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обучающегося</w:t>
                  </w:r>
                  <w:proofErr w:type="gramEnd"/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Разрабатывать и реализовывать индивидуальные образовательные маршруты, индивидуальные программы развития и индивидуально-ориентированные образовательные программы с учетом личностных и возрастных особенностей обучающихся</w:t>
                  </w:r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Владеть стандартизированными методами психодиагностики личностных характеристик и возрастных особенностей обучающихся</w:t>
                  </w:r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Оценивать образовательные результаты: формируемые в преподаваемом предмете предметные и </w:t>
                  </w:r>
                  <w:proofErr w:type="spellStart"/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метапредметные</w:t>
                  </w:r>
                  <w:proofErr w:type="spellEnd"/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компетенции, а также осуществлять (совместно с психологом) мониторинг личностных характеристик</w:t>
                  </w:r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Формировать детско-взрослые сообщества</w:t>
                  </w:r>
                </w:p>
              </w:tc>
            </w:tr>
          </w:tbl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9C7" w:rsidRPr="00C339C7" w:rsidTr="00C339C7"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Необходимые знания</w:t>
            </w:r>
          </w:p>
        </w:tc>
        <w:tc>
          <w:tcPr>
            <w:tcW w:w="9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015"/>
            </w:tblGrid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Педагогические закономерности организации образовательного процесса</w:t>
                  </w:r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Законы развития личности и проявления личностных свойств, психологические законы периодизации и кризисов развития</w:t>
                  </w:r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Теория и технологии учета возрастных особенностей обучающихся</w:t>
                  </w:r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Закономерности формирования детско-взрослых сообществ, их социально-психологических особенности и закономерности развития детских и подростковых сообществ</w:t>
                  </w:r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Основные закономерности семейных отношений, позволяющие эффективно работать с родительской общественностью</w:t>
                  </w:r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Основы психодиагностики и основные признаки отклонения в развитии детей</w:t>
                  </w:r>
                </w:p>
              </w:tc>
            </w:tr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Социально-психологические особенности и закономерности развития детско-взрослых сообществ</w:t>
                  </w:r>
                </w:p>
              </w:tc>
            </w:tr>
          </w:tbl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39C7" w:rsidRPr="00C339C7" w:rsidTr="00C339C7"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9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015"/>
            </w:tblGrid>
            <w:tr w:rsidR="00C339C7" w:rsidRPr="00C339C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C339C7" w:rsidRPr="00C339C7" w:rsidRDefault="00C339C7" w:rsidP="00C339C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339C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Соблюдение правовых, нравственных и этических норм, требований профессиональной этики</w:t>
                  </w:r>
                </w:p>
              </w:tc>
            </w:tr>
          </w:tbl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339C7" w:rsidRPr="00C339C7" w:rsidRDefault="00C339C7" w:rsidP="00C339C7">
      <w:pPr>
        <w:spacing w:before="720" w:after="24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339C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IV. Сведения об организациях – разработчиках профессионального стандарта</w:t>
      </w:r>
    </w:p>
    <w:p w:rsidR="00C339C7" w:rsidRPr="00C339C7" w:rsidRDefault="00C339C7" w:rsidP="00C339C7">
      <w:pPr>
        <w:spacing w:before="540" w:after="24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339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4.1. Ответственная организация-разработчик</w:t>
      </w:r>
    </w:p>
    <w:tbl>
      <w:tblPr>
        <w:tblW w:w="11895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759"/>
        <w:gridCol w:w="6136"/>
      </w:tblGrid>
      <w:tr w:rsidR="00C339C7" w:rsidRPr="00C339C7" w:rsidTr="00C339C7"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бюджетное образовательное учреждение высшего профессионального образования города Москвы «Московский городской психолого-педагогический университет»</w:t>
            </w:r>
          </w:p>
        </w:tc>
      </w:tr>
      <w:tr w:rsidR="00C339C7" w:rsidRPr="00C339C7" w:rsidTr="00C339C7">
        <w:tc>
          <w:tcPr>
            <w:tcW w:w="5625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Ректор</w:t>
            </w:r>
          </w:p>
        </w:tc>
        <w:tc>
          <w:tcPr>
            <w:tcW w:w="564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339C7" w:rsidRPr="00C339C7" w:rsidRDefault="00C339C7" w:rsidP="00C339C7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Рубцов Виталий Владимирович</w:t>
            </w:r>
          </w:p>
        </w:tc>
      </w:tr>
    </w:tbl>
    <w:p w:rsidR="00C339C7" w:rsidRPr="00C339C7" w:rsidRDefault="00C339C7" w:rsidP="00C339C7">
      <w:pPr>
        <w:spacing w:before="540" w:after="24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339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4.2. Наименования организаций-разработчиков</w:t>
      </w:r>
    </w:p>
    <w:tbl>
      <w:tblPr>
        <w:tblW w:w="11895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39"/>
        <w:gridCol w:w="11456"/>
      </w:tblGrid>
      <w:tr w:rsidR="00C339C7" w:rsidRPr="00C339C7" w:rsidTr="00C339C7">
        <w:trPr>
          <w:trHeight w:val="195"/>
        </w:trPr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:rsidR="00C339C7" w:rsidRPr="00C339C7" w:rsidRDefault="00C339C7" w:rsidP="00C339C7">
            <w:pPr>
              <w:spacing w:before="225" w:after="225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C339C7" w:rsidRPr="00C339C7" w:rsidRDefault="00C339C7" w:rsidP="00C339C7">
            <w:pPr>
              <w:spacing w:before="225" w:after="225" w:line="1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бюджетное образовательное учреждение города Москвы Центр образования 109</w:t>
            </w:r>
          </w:p>
        </w:tc>
      </w:tr>
    </w:tbl>
    <w:p w:rsidR="00C339C7" w:rsidRPr="00C339C7" w:rsidRDefault="00C339C7" w:rsidP="00C339C7">
      <w:pPr>
        <w:spacing w:before="720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39C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178.55pt;height:.75pt" o:hrpct="0" o:hralign="center" o:hrstd="t" o:hrnoshade="t" o:hr="t" fillcolor="#ccc" stroked="f"/>
        </w:pict>
      </w:r>
    </w:p>
    <w:p w:rsidR="00C339C7" w:rsidRPr="00C339C7" w:rsidRDefault="00C339C7" w:rsidP="00C339C7">
      <w:pPr>
        <w:numPr>
          <w:ilvl w:val="0"/>
          <w:numId w:val="1"/>
        </w:numPr>
        <w:spacing w:before="75" w:after="75" w:line="240" w:lineRule="auto"/>
        <w:ind w:left="4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8" w:anchor="fnref:okz" w:history="1">
        <w:r w:rsidRPr="00C339C7">
          <w:rPr>
            <w:rFonts w:ascii="Times New Roman" w:eastAsia="Times New Roman" w:hAnsi="Times New Roman" w:cs="Times New Roman"/>
            <w:color w:val="0078C2"/>
            <w:sz w:val="24"/>
            <w:szCs w:val="24"/>
            <w:u w:val="single"/>
            <w:lang w:eastAsia="ru-RU"/>
          </w:rPr>
          <w:t>↑</w:t>
        </w:r>
      </w:hyperlink>
      <w:hyperlink r:id="rId29" w:history="1">
        <w:r w:rsidRPr="00C339C7">
          <w:rPr>
            <w:rFonts w:ascii="Times New Roman" w:eastAsia="Times New Roman" w:hAnsi="Times New Roman" w:cs="Times New Roman"/>
            <w:color w:val="0078C2"/>
            <w:sz w:val="24"/>
            <w:szCs w:val="24"/>
            <w:u w:val="single"/>
            <w:lang w:eastAsia="ru-RU"/>
          </w:rPr>
          <w:t>Общероссийский классификатор занятий.</w:t>
        </w:r>
      </w:hyperlink>
    </w:p>
    <w:p w:rsidR="00C339C7" w:rsidRPr="00C339C7" w:rsidRDefault="00C339C7" w:rsidP="00C339C7">
      <w:pPr>
        <w:numPr>
          <w:ilvl w:val="0"/>
          <w:numId w:val="1"/>
        </w:numPr>
        <w:spacing w:before="75" w:after="75" w:line="240" w:lineRule="auto"/>
        <w:ind w:left="4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0" w:anchor="fnref:okved" w:history="1">
        <w:r w:rsidRPr="00C339C7">
          <w:rPr>
            <w:rFonts w:ascii="Times New Roman" w:eastAsia="Times New Roman" w:hAnsi="Times New Roman" w:cs="Times New Roman"/>
            <w:color w:val="0078C2"/>
            <w:sz w:val="24"/>
            <w:szCs w:val="24"/>
            <w:u w:val="single"/>
            <w:lang w:eastAsia="ru-RU"/>
          </w:rPr>
          <w:t>↑</w:t>
        </w:r>
      </w:hyperlink>
      <w:hyperlink r:id="rId31" w:history="1">
        <w:r w:rsidRPr="00C339C7">
          <w:rPr>
            <w:rFonts w:ascii="Times New Roman" w:eastAsia="Times New Roman" w:hAnsi="Times New Roman" w:cs="Times New Roman"/>
            <w:color w:val="0078C2"/>
            <w:sz w:val="24"/>
            <w:szCs w:val="24"/>
            <w:u w:val="single"/>
            <w:lang w:eastAsia="ru-RU"/>
          </w:rPr>
          <w:t>Общероссийский классификатор видов экономической деятельности.</w:t>
        </w:r>
      </w:hyperlink>
    </w:p>
    <w:p w:rsidR="00C339C7" w:rsidRPr="00C339C7" w:rsidRDefault="00C339C7" w:rsidP="00C339C7">
      <w:pPr>
        <w:numPr>
          <w:ilvl w:val="0"/>
          <w:numId w:val="1"/>
        </w:numPr>
        <w:spacing w:before="75" w:after="75" w:line="240" w:lineRule="auto"/>
        <w:ind w:left="4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2" w:anchor="fnref:eks" w:history="1">
        <w:r w:rsidRPr="00C339C7">
          <w:rPr>
            <w:rFonts w:ascii="Times New Roman" w:eastAsia="Times New Roman" w:hAnsi="Times New Roman" w:cs="Times New Roman"/>
            <w:color w:val="0078C2"/>
            <w:sz w:val="24"/>
            <w:szCs w:val="24"/>
            <w:u w:val="single"/>
            <w:lang w:eastAsia="ru-RU"/>
          </w:rPr>
          <w:t>↑</w:t>
        </w:r>
      </w:hyperlink>
      <w:hyperlink r:id="rId33" w:history="1">
        <w:r w:rsidRPr="00C339C7">
          <w:rPr>
            <w:rFonts w:ascii="Times New Roman" w:eastAsia="Times New Roman" w:hAnsi="Times New Roman" w:cs="Times New Roman"/>
            <w:color w:val="0078C2"/>
            <w:sz w:val="24"/>
            <w:szCs w:val="24"/>
            <w:u w:val="single"/>
            <w:lang w:eastAsia="ru-RU"/>
          </w:rPr>
          <w:t>Единый квалификационный справочник должностей руководителей, специалистов и других служащих.</w:t>
        </w:r>
      </w:hyperlink>
    </w:p>
    <w:p w:rsidR="00C339C7" w:rsidRPr="00C339C7" w:rsidRDefault="00C339C7" w:rsidP="00C339C7">
      <w:pPr>
        <w:numPr>
          <w:ilvl w:val="0"/>
          <w:numId w:val="1"/>
        </w:numPr>
        <w:spacing w:before="75" w:after="75" w:line="240" w:lineRule="auto"/>
        <w:ind w:left="4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4" w:anchor="fnref:okso" w:history="1">
        <w:r w:rsidRPr="00C339C7">
          <w:rPr>
            <w:rFonts w:ascii="Times New Roman" w:eastAsia="Times New Roman" w:hAnsi="Times New Roman" w:cs="Times New Roman"/>
            <w:color w:val="0078C2"/>
            <w:sz w:val="24"/>
            <w:szCs w:val="24"/>
            <w:u w:val="single"/>
            <w:lang w:eastAsia="ru-RU"/>
          </w:rPr>
          <w:t>↑</w:t>
        </w:r>
      </w:hyperlink>
      <w:hyperlink r:id="rId35" w:history="1">
        <w:r w:rsidRPr="00C339C7">
          <w:rPr>
            <w:rFonts w:ascii="Times New Roman" w:eastAsia="Times New Roman" w:hAnsi="Times New Roman" w:cs="Times New Roman"/>
            <w:color w:val="0078C2"/>
            <w:sz w:val="24"/>
            <w:szCs w:val="24"/>
            <w:u w:val="single"/>
            <w:lang w:eastAsia="ru-RU"/>
          </w:rPr>
          <w:t>Общероссийский классификатор специальностей по образованию.</w:t>
        </w:r>
      </w:hyperlink>
    </w:p>
    <w:p w:rsidR="004977EA" w:rsidRDefault="004977EA"/>
    <w:sectPr w:rsidR="004977EA" w:rsidSect="00C339C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DD0A2B"/>
    <w:multiLevelType w:val="multilevel"/>
    <w:tmpl w:val="8EF610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DB4"/>
    <w:rsid w:val="004977EA"/>
    <w:rsid w:val="004C6DB4"/>
    <w:rsid w:val="00C33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339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339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339C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C339C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39C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339C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339C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339C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339C7"/>
  </w:style>
  <w:style w:type="character" w:customStyle="1" w:styleId="psh1span">
    <w:name w:val="ps__h1span"/>
    <w:basedOn w:val="a0"/>
    <w:rsid w:val="00C339C7"/>
  </w:style>
  <w:style w:type="paragraph" w:styleId="a3">
    <w:name w:val="Normal (Web)"/>
    <w:basedOn w:val="a"/>
    <w:uiPriority w:val="99"/>
    <w:unhideWhenUsed/>
    <w:rsid w:val="00C339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339C7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C339C7"/>
    <w:rPr>
      <w:color w:val="800080"/>
      <w:u w:val="single"/>
    </w:rPr>
  </w:style>
  <w:style w:type="paragraph" w:customStyle="1" w:styleId="psh4">
    <w:name w:val="ps__h4"/>
    <w:basedOn w:val="a"/>
    <w:rsid w:val="00C339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w-cite-backlink">
    <w:name w:val="mw-cite-backlink"/>
    <w:basedOn w:val="a0"/>
    <w:rsid w:val="00C339C7"/>
  </w:style>
  <w:style w:type="character" w:customStyle="1" w:styleId="reference-text">
    <w:name w:val="reference-text"/>
    <w:basedOn w:val="a0"/>
    <w:rsid w:val="00C339C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339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339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339C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C339C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39C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339C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339C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339C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339C7"/>
  </w:style>
  <w:style w:type="character" w:customStyle="1" w:styleId="psh1span">
    <w:name w:val="ps__h1span"/>
    <w:basedOn w:val="a0"/>
    <w:rsid w:val="00C339C7"/>
  </w:style>
  <w:style w:type="paragraph" w:styleId="a3">
    <w:name w:val="Normal (Web)"/>
    <w:basedOn w:val="a"/>
    <w:uiPriority w:val="99"/>
    <w:unhideWhenUsed/>
    <w:rsid w:val="00C339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339C7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C339C7"/>
    <w:rPr>
      <w:color w:val="800080"/>
      <w:u w:val="single"/>
    </w:rPr>
  </w:style>
  <w:style w:type="paragraph" w:customStyle="1" w:styleId="psh4">
    <w:name w:val="ps__h4"/>
    <w:basedOn w:val="a"/>
    <w:rsid w:val="00C339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w-cite-backlink">
    <w:name w:val="mw-cite-backlink"/>
    <w:basedOn w:val="a0"/>
    <w:rsid w:val="00C339C7"/>
  </w:style>
  <w:style w:type="character" w:customStyle="1" w:styleId="reference-text">
    <w:name w:val="reference-text"/>
    <w:basedOn w:val="a0"/>
    <w:rsid w:val="00C339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915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05449">
          <w:marLeft w:val="83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27506">
          <w:marLeft w:val="9523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762235">
              <w:marLeft w:val="0"/>
              <w:marRight w:val="0"/>
              <w:marTop w:val="0"/>
              <w:marBottom w:val="0"/>
              <w:divBdr>
                <w:top w:val="single" w:sz="6" w:space="4" w:color="auto"/>
                <w:left w:val="single" w:sz="6" w:space="4" w:color="auto"/>
                <w:bottom w:val="single" w:sz="6" w:space="4" w:color="auto"/>
                <w:right w:val="single" w:sz="6" w:space="4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classdoc.ru/okz93/2/23/234/2340/" TargetMode="External"/><Relationship Id="rId18" Type="http://schemas.openxmlformats.org/officeDocument/2006/relationships/hyperlink" Target="https://classdoc.ru/eksd/19_obrazov/02_pedrab/103/" TargetMode="External"/><Relationship Id="rId26" Type="http://schemas.openxmlformats.org/officeDocument/2006/relationships/hyperlink" Target="https://classdoc.ru/eksd/19_obrazov/02_pedrab/103/" TargetMode="External"/><Relationship Id="rId21" Type="http://schemas.openxmlformats.org/officeDocument/2006/relationships/hyperlink" Target="https://classdoc.ru/okz93/2/23/234/2340/" TargetMode="External"/><Relationship Id="rId34" Type="http://schemas.openxmlformats.org/officeDocument/2006/relationships/hyperlink" Target="https://classdoc.ru/profstandart/01_education/professionalstandarts_1/" TargetMode="External"/><Relationship Id="rId7" Type="http://schemas.openxmlformats.org/officeDocument/2006/relationships/hyperlink" Target="https://classdoc.ru/okz93/2/23/234/2340/" TargetMode="External"/><Relationship Id="rId12" Type="http://schemas.openxmlformats.org/officeDocument/2006/relationships/hyperlink" Target="https://classdoc.ru/okz93/2/23/232/2320/" TargetMode="External"/><Relationship Id="rId17" Type="http://schemas.openxmlformats.org/officeDocument/2006/relationships/hyperlink" Target="https://classdoc.ru/profstandart/01_education/professionalstandarts_1/" TargetMode="External"/><Relationship Id="rId25" Type="http://schemas.openxmlformats.org/officeDocument/2006/relationships/hyperlink" Target="https://classdoc.ru/profstandart/01_education/professionalstandarts_1/" TargetMode="External"/><Relationship Id="rId33" Type="http://schemas.openxmlformats.org/officeDocument/2006/relationships/hyperlink" Target="https://classdoc.ru/eksd/" TargetMode="External"/><Relationship Id="rId2" Type="http://schemas.openxmlformats.org/officeDocument/2006/relationships/styles" Target="styles.xml"/><Relationship Id="rId16" Type="http://schemas.openxmlformats.org/officeDocument/2006/relationships/hyperlink" Target="https://classdoc.ru/okz93/3/33/332/3320/" TargetMode="External"/><Relationship Id="rId20" Type="http://schemas.openxmlformats.org/officeDocument/2006/relationships/hyperlink" Target="https://classdoc.ru/okz93/2/23/232/2320/" TargetMode="External"/><Relationship Id="rId29" Type="http://schemas.openxmlformats.org/officeDocument/2006/relationships/hyperlink" Target="https://classdoc.ru/okz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classdoc.ru/okz93/2/23/232/2320/" TargetMode="External"/><Relationship Id="rId11" Type="http://schemas.openxmlformats.org/officeDocument/2006/relationships/hyperlink" Target="https://classdoc.ru/profstandart/01_education/professionalstandarts_1/" TargetMode="External"/><Relationship Id="rId24" Type="http://schemas.openxmlformats.org/officeDocument/2006/relationships/hyperlink" Target="https://classdoc.ru/okz93/3/33/332/3320/" TargetMode="External"/><Relationship Id="rId32" Type="http://schemas.openxmlformats.org/officeDocument/2006/relationships/hyperlink" Target="https://classdoc.ru/profstandart/01_education/professionalstandarts_1/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classdoc.ru/okz93/3/33/333/3330/" TargetMode="External"/><Relationship Id="rId23" Type="http://schemas.openxmlformats.org/officeDocument/2006/relationships/hyperlink" Target="https://classdoc.ru/okz93/3/33/333/3330/" TargetMode="External"/><Relationship Id="rId28" Type="http://schemas.openxmlformats.org/officeDocument/2006/relationships/hyperlink" Target="https://classdoc.ru/profstandart/01_education/professionalstandarts_1/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classdoc.ru/profstandart/01_education/professionalstandarts_1/" TargetMode="External"/><Relationship Id="rId19" Type="http://schemas.openxmlformats.org/officeDocument/2006/relationships/hyperlink" Target="https://classdoc.ru/profstandart/01_education/professionalstandarts_1/" TargetMode="External"/><Relationship Id="rId31" Type="http://schemas.openxmlformats.org/officeDocument/2006/relationships/hyperlink" Target="https://classdoc.ru/okved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lassdoc.ru/okz93/3/33/333/3330/" TargetMode="External"/><Relationship Id="rId14" Type="http://schemas.openxmlformats.org/officeDocument/2006/relationships/hyperlink" Target="https://classdoc.ru/okz93/3/33/331/3310/" TargetMode="External"/><Relationship Id="rId22" Type="http://schemas.openxmlformats.org/officeDocument/2006/relationships/hyperlink" Target="https://classdoc.ru/okz93/3/33/331/3310/" TargetMode="External"/><Relationship Id="rId27" Type="http://schemas.openxmlformats.org/officeDocument/2006/relationships/hyperlink" Target="https://classdoc.ru/profstandart/01_education/professionalstandarts_1/" TargetMode="External"/><Relationship Id="rId30" Type="http://schemas.openxmlformats.org/officeDocument/2006/relationships/hyperlink" Target="https://classdoc.ru/profstandart/01_education/professionalstandarts_1/" TargetMode="External"/><Relationship Id="rId35" Type="http://schemas.openxmlformats.org/officeDocument/2006/relationships/hyperlink" Target="https://classdoc.ru/okso/" TargetMode="External"/><Relationship Id="rId8" Type="http://schemas.openxmlformats.org/officeDocument/2006/relationships/hyperlink" Target="https://classdoc.ru/okz93/3/33/331/3310/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6974</Words>
  <Characters>39754</Characters>
  <Application>Microsoft Office Word</Application>
  <DocSecurity>0</DocSecurity>
  <Lines>331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2021-02-05T10:43:00Z</cp:lastPrinted>
  <dcterms:created xsi:type="dcterms:W3CDTF">2021-02-05T10:42:00Z</dcterms:created>
  <dcterms:modified xsi:type="dcterms:W3CDTF">2021-02-05T10:52:00Z</dcterms:modified>
</cp:coreProperties>
</file>